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626"/>
        <w:tblW w:w="10196" w:type="dxa"/>
        <w:tblBorders>
          <w:top w:val="single" w:sz="8" w:space="0" w:color="339966"/>
          <w:left w:val="single" w:sz="8" w:space="0" w:color="339966"/>
          <w:bottom w:val="single" w:sz="8" w:space="0" w:color="339966"/>
          <w:right w:val="single" w:sz="8" w:space="0" w:color="339966"/>
          <w:insideH w:val="single" w:sz="8" w:space="0" w:color="339966"/>
          <w:insideV w:val="single" w:sz="8" w:space="0" w:color="339966"/>
        </w:tblBorders>
        <w:tblLayout w:type="fixed"/>
        <w:tblLook w:val="0000" w:firstRow="0" w:lastRow="0" w:firstColumn="0" w:lastColumn="0" w:noHBand="0" w:noVBand="0"/>
      </w:tblPr>
      <w:tblGrid>
        <w:gridCol w:w="7122"/>
        <w:gridCol w:w="3074"/>
      </w:tblGrid>
      <w:tr w:rsidR="00D35062" w:rsidRPr="00466FA1" w14:paraId="5256F47C" w14:textId="77777777" w:rsidTr="0022301C">
        <w:tc>
          <w:tcPr>
            <w:tcW w:w="7122" w:type="dxa"/>
            <w:shd w:val="clear" w:color="auto" w:fill="008000"/>
            <w:tcMar>
              <w:left w:w="142" w:type="dxa"/>
              <w:right w:w="142" w:type="dxa"/>
            </w:tcMar>
            <w:vAlign w:val="center"/>
          </w:tcPr>
          <w:p w14:paraId="4BA9BC49" w14:textId="77777777" w:rsidR="00D35062" w:rsidRPr="00466FA1" w:rsidRDefault="00D35062" w:rsidP="0022301C">
            <w:pPr>
              <w:keepNext/>
              <w:autoSpaceDE w:val="0"/>
              <w:autoSpaceDN w:val="0"/>
              <w:adjustRightInd w:val="0"/>
              <w:spacing w:before="120" w:after="120" w:line="240" w:lineRule="auto"/>
              <w:ind w:left="-10" w:firstLine="142"/>
              <w:jc w:val="both"/>
              <w:outlineLvl w:val="3"/>
              <w:rPr>
                <w:rFonts w:ascii="Tahoma" w:eastAsia="Times New Roman" w:hAnsi="Tahoma" w:cs="Times New Roman"/>
                <w:color w:val="FFFFFF"/>
                <w:sz w:val="96"/>
                <w:szCs w:val="24"/>
              </w:rPr>
            </w:pPr>
            <w:r w:rsidRPr="00466FA1">
              <w:rPr>
                <w:rFonts w:ascii="Tahoma" w:eastAsia="Times New Roman" w:hAnsi="Tahoma" w:cs="Times New Roman"/>
                <w:color w:val="FFFFFF"/>
                <w:sz w:val="96"/>
                <w:szCs w:val="24"/>
              </w:rPr>
              <w:t>Newsletter</w:t>
            </w:r>
          </w:p>
          <w:p w14:paraId="49A91828" w14:textId="1CBF034F" w:rsidR="00D35062" w:rsidRPr="00466FA1" w:rsidRDefault="00D35062" w:rsidP="0022301C">
            <w:pPr>
              <w:autoSpaceDE w:val="0"/>
              <w:autoSpaceDN w:val="0"/>
              <w:adjustRightInd w:val="0"/>
              <w:spacing w:before="120" w:after="120" w:line="240" w:lineRule="auto"/>
              <w:ind w:left="38" w:firstLine="100"/>
              <w:rPr>
                <w:rFonts w:ascii="Tahoma" w:eastAsia="Times New Roman" w:hAnsi="Tahoma" w:cs="Times New Roman"/>
                <w:color w:val="000000"/>
                <w:sz w:val="36"/>
                <w:szCs w:val="24"/>
              </w:rPr>
            </w:pPr>
            <w:r>
              <w:rPr>
                <w:rFonts w:ascii="Tahoma" w:eastAsia="Times New Roman" w:hAnsi="Tahoma" w:cs="Times New Roman"/>
                <w:color w:val="FFFFFF" w:themeColor="background1"/>
                <w:sz w:val="36"/>
                <w:szCs w:val="24"/>
              </w:rPr>
              <w:t>Summer 2023</w:t>
            </w:r>
          </w:p>
        </w:tc>
        <w:tc>
          <w:tcPr>
            <w:tcW w:w="3074" w:type="dxa"/>
            <w:vAlign w:val="center"/>
          </w:tcPr>
          <w:p w14:paraId="771095FD" w14:textId="77777777" w:rsidR="00D35062" w:rsidRPr="00466FA1" w:rsidRDefault="00D35062" w:rsidP="0022301C">
            <w:pPr>
              <w:spacing w:before="120" w:after="120" w:line="240" w:lineRule="auto"/>
              <w:rPr>
                <w:rFonts w:ascii="Tahoma" w:eastAsia="Times New Roman" w:hAnsi="Tahoma" w:cs="Times New Roman"/>
                <w:color w:val="000000"/>
                <w:sz w:val="32"/>
                <w:szCs w:val="24"/>
              </w:rPr>
            </w:pPr>
            <w:r w:rsidRPr="00466FA1">
              <w:rPr>
                <w:rFonts w:ascii="Tahoma" w:eastAsia="Times New Roman" w:hAnsi="Tahoma" w:cs="Times New Roman"/>
                <w:noProof/>
                <w:color w:val="000000"/>
                <w:sz w:val="32"/>
                <w:szCs w:val="24"/>
                <w:lang w:eastAsia="en-GB"/>
              </w:rPr>
              <w:drawing>
                <wp:inline distT="0" distB="0" distL="0" distR="0" wp14:anchorId="5DDB404D" wp14:editId="3F3EBC9D">
                  <wp:extent cx="1981200" cy="495300"/>
                  <wp:effectExtent l="0" t="0" r="0" b="0"/>
                  <wp:docPr id="1" name="Picture 1" descr="CSP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P 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1200" cy="495300"/>
                          </a:xfrm>
                          <a:prstGeom prst="rect">
                            <a:avLst/>
                          </a:prstGeom>
                          <a:noFill/>
                          <a:ln>
                            <a:noFill/>
                          </a:ln>
                        </pic:spPr>
                      </pic:pic>
                    </a:graphicData>
                  </a:graphic>
                </wp:inline>
              </w:drawing>
            </w:r>
          </w:p>
        </w:tc>
      </w:tr>
    </w:tbl>
    <w:p w14:paraId="6CEE1056" w14:textId="77777777" w:rsidR="00D35062" w:rsidRPr="00171562" w:rsidRDefault="00D35062" w:rsidP="00D35062">
      <w:pPr>
        <w:pStyle w:val="NoSpacing"/>
        <w:rPr>
          <w:rFonts w:ascii="Arial" w:hAnsi="Arial" w:cs="Arial"/>
          <w:sz w:val="16"/>
          <w:szCs w:val="16"/>
        </w:rPr>
      </w:pPr>
    </w:p>
    <w:p w14:paraId="03F5A48A" w14:textId="77777777" w:rsidR="00D35062" w:rsidRPr="00466FA1" w:rsidRDefault="00D35062" w:rsidP="00D35062">
      <w:pPr>
        <w:keepNext/>
        <w:autoSpaceDE w:val="0"/>
        <w:autoSpaceDN w:val="0"/>
        <w:adjustRightInd w:val="0"/>
        <w:spacing w:after="60" w:line="240" w:lineRule="auto"/>
        <w:ind w:left="-284"/>
        <w:outlineLvl w:val="4"/>
        <w:rPr>
          <w:rFonts w:ascii="Tahoma" w:eastAsia="Times New Roman" w:hAnsi="Tahoma" w:cs="Tahoma"/>
          <w:b/>
          <w:bCs/>
          <w:color w:val="000000"/>
          <w:sz w:val="52"/>
          <w:szCs w:val="24"/>
          <w:lang w:val="en-US"/>
        </w:rPr>
      </w:pPr>
      <w:r w:rsidRPr="00466FA1">
        <w:rPr>
          <w:rFonts w:ascii="Tahoma" w:eastAsia="Times New Roman" w:hAnsi="Tahoma" w:cs="Tahoma"/>
          <w:b/>
          <w:bCs/>
          <w:color w:val="000000"/>
          <w:sz w:val="52"/>
          <w:szCs w:val="24"/>
          <w:lang w:val="en-US"/>
        </w:rPr>
        <w:t xml:space="preserve">Welcome </w:t>
      </w:r>
    </w:p>
    <w:p w14:paraId="01B5E7D3" w14:textId="77777777" w:rsidR="00D35062" w:rsidRPr="00466FA1" w:rsidRDefault="00D35062" w:rsidP="00D35062">
      <w:pPr>
        <w:spacing w:after="0" w:line="240" w:lineRule="auto"/>
        <w:ind w:left="-567"/>
        <w:rPr>
          <w:rFonts w:ascii="Tahoma" w:eastAsia="Times New Roman" w:hAnsi="Tahoma" w:cs="Tahoma"/>
          <w:color w:val="000000"/>
          <w:sz w:val="12"/>
          <w:szCs w:val="12"/>
          <w:lang w:val="en-US"/>
        </w:rPr>
      </w:pPr>
    </w:p>
    <w:p w14:paraId="3A8B4B24" w14:textId="77777777" w:rsidR="00D35062" w:rsidRDefault="00D35062" w:rsidP="00D35062">
      <w:pPr>
        <w:spacing w:after="0" w:line="240" w:lineRule="auto"/>
        <w:ind w:left="-284"/>
        <w:jc w:val="both"/>
        <w:rPr>
          <w:rFonts w:ascii="Tahoma" w:hAnsi="Tahoma" w:cs="Tahoma"/>
          <w:lang w:val="en-US"/>
        </w:rPr>
      </w:pPr>
      <w:r w:rsidRPr="00466FA1">
        <w:rPr>
          <w:rFonts w:ascii="Tahoma" w:hAnsi="Tahoma" w:cs="Tahoma"/>
          <w:lang w:val="en-US"/>
        </w:rPr>
        <w:t xml:space="preserve">Welcome to this edition of the </w:t>
      </w:r>
      <w:proofErr w:type="spellStart"/>
      <w:r w:rsidRPr="00466FA1">
        <w:rPr>
          <w:rFonts w:ascii="Tahoma" w:hAnsi="Tahoma" w:cs="Tahoma"/>
          <w:lang w:val="en-US"/>
        </w:rPr>
        <w:t>Tonbridge</w:t>
      </w:r>
      <w:proofErr w:type="spellEnd"/>
      <w:r w:rsidRPr="00466FA1">
        <w:rPr>
          <w:rFonts w:ascii="Tahoma" w:hAnsi="Tahoma" w:cs="Tahoma"/>
          <w:lang w:val="en-US"/>
        </w:rPr>
        <w:t xml:space="preserve"> and Malling Community Safety Partnership (CSP) newsletter. The aim of the newsletter is to provide regular updates on some of the work of the Community Safety Partnership. </w:t>
      </w:r>
    </w:p>
    <w:p w14:paraId="0CCE747B" w14:textId="77777777" w:rsidR="00D35062" w:rsidRDefault="00D35062" w:rsidP="00D35062">
      <w:pPr>
        <w:spacing w:after="0" w:line="240" w:lineRule="auto"/>
        <w:ind w:left="-284"/>
        <w:jc w:val="both"/>
        <w:rPr>
          <w:rFonts w:ascii="Tahoma" w:hAnsi="Tahoma" w:cs="Tahoma"/>
          <w:lang w:val="en-US"/>
        </w:rPr>
      </w:pPr>
    </w:p>
    <w:p w14:paraId="67575957" w14:textId="4AF22C8B" w:rsidR="00D35062" w:rsidRPr="00466FA1" w:rsidRDefault="00D35062" w:rsidP="00D35062">
      <w:pPr>
        <w:spacing w:after="0" w:line="240" w:lineRule="auto"/>
        <w:ind w:left="-284"/>
        <w:jc w:val="both"/>
        <w:rPr>
          <w:rFonts w:ascii="Tahoma" w:hAnsi="Tahoma" w:cs="Tahoma"/>
          <w:lang w:val="en-US"/>
        </w:rPr>
      </w:pPr>
      <w:r>
        <w:rPr>
          <w:rFonts w:ascii="Tahoma" w:hAnsi="Tahoma" w:cs="Tahoma"/>
          <w:lang w:val="en-US"/>
        </w:rPr>
        <w:t xml:space="preserve">In this edition </w:t>
      </w:r>
      <w:proofErr w:type="gramStart"/>
      <w:r>
        <w:rPr>
          <w:rFonts w:ascii="Tahoma" w:hAnsi="Tahoma" w:cs="Tahoma"/>
          <w:lang w:val="en-US"/>
        </w:rPr>
        <w:t>you’ll</w:t>
      </w:r>
      <w:proofErr w:type="gramEnd"/>
      <w:r>
        <w:rPr>
          <w:rFonts w:ascii="Tahoma" w:hAnsi="Tahoma" w:cs="Tahoma"/>
          <w:lang w:val="en-US"/>
        </w:rPr>
        <w:t xml:space="preserve"> find details about</w:t>
      </w:r>
      <w:r w:rsidR="00E50487">
        <w:rPr>
          <w:rFonts w:ascii="Tahoma" w:hAnsi="Tahoma" w:cs="Tahoma"/>
          <w:lang w:val="en-US"/>
        </w:rPr>
        <w:t xml:space="preserve"> </w:t>
      </w:r>
      <w:r w:rsidR="001A7F23">
        <w:rPr>
          <w:rFonts w:ascii="Tahoma" w:hAnsi="Tahoma" w:cs="Tahoma"/>
          <w:lang w:val="en-US"/>
        </w:rPr>
        <w:t xml:space="preserve">our priorities for the year ahead, </w:t>
      </w:r>
      <w:r w:rsidR="0070441B">
        <w:rPr>
          <w:rFonts w:ascii="Tahoma" w:hAnsi="Tahoma" w:cs="Tahoma"/>
          <w:lang w:val="en-US"/>
        </w:rPr>
        <w:t xml:space="preserve">keeping safe in water, information about our mobile CCTV cameras and details of events we’ll be attending during the summer. </w:t>
      </w:r>
    </w:p>
    <w:p w14:paraId="1D0B4376" w14:textId="77777777" w:rsidR="00D35062" w:rsidRPr="00466FA1" w:rsidRDefault="00D35062" w:rsidP="00D35062">
      <w:pPr>
        <w:spacing w:after="0" w:line="240" w:lineRule="auto"/>
        <w:ind w:left="-426"/>
        <w:jc w:val="both"/>
        <w:rPr>
          <w:rFonts w:ascii="Tahoma" w:hAnsi="Tahoma" w:cs="Tahoma"/>
          <w:sz w:val="12"/>
          <w:szCs w:val="12"/>
          <w:lang w:val="en-US"/>
        </w:rPr>
      </w:pPr>
    </w:p>
    <w:p w14:paraId="5427CC13" w14:textId="77777777" w:rsidR="00D35062" w:rsidRDefault="00D35062" w:rsidP="00D35062">
      <w:pPr>
        <w:spacing w:after="0" w:line="240" w:lineRule="auto"/>
        <w:ind w:left="-284"/>
        <w:jc w:val="both"/>
        <w:rPr>
          <w:rFonts w:ascii="Tahoma" w:hAnsi="Tahoma" w:cs="Tahoma"/>
          <w:lang w:val="en-US"/>
        </w:rPr>
      </w:pPr>
      <w:r w:rsidRPr="00466FA1">
        <w:rPr>
          <w:rFonts w:ascii="Tahoma" w:hAnsi="Tahoma" w:cs="Tahoma"/>
          <w:lang w:val="en-US"/>
        </w:rPr>
        <w:t>For further details about any of these items please contact Alison Finch</w:t>
      </w:r>
      <w:r>
        <w:rPr>
          <w:rFonts w:ascii="Tahoma" w:hAnsi="Tahoma" w:cs="Tahoma"/>
          <w:lang w:val="en-US"/>
        </w:rPr>
        <w:t>, Safer &amp; Stronger Communities Manager</w:t>
      </w:r>
      <w:r w:rsidRPr="00466FA1">
        <w:rPr>
          <w:rFonts w:ascii="Tahoma" w:hAnsi="Tahoma" w:cs="Tahoma"/>
          <w:lang w:val="en-US"/>
        </w:rPr>
        <w:t xml:space="preserve"> on </w:t>
      </w:r>
      <w:hyperlink r:id="rId8" w:history="1">
        <w:r w:rsidRPr="00466FA1">
          <w:rPr>
            <w:rFonts w:ascii="Tahoma" w:eastAsia="Times New Roman" w:hAnsi="Tahoma" w:cs="Tahoma"/>
            <w:b/>
            <w:color w:val="538135" w:themeColor="accent6" w:themeShade="BF"/>
            <w:u w:val="single"/>
            <w:lang w:val="en-US"/>
          </w:rPr>
          <w:t>Alison.finch@tmbc.gov.uk</w:t>
        </w:r>
      </w:hyperlink>
      <w:r w:rsidRPr="00466FA1">
        <w:rPr>
          <w:rFonts w:ascii="Tahoma" w:hAnsi="Tahoma" w:cs="Tahoma"/>
          <w:lang w:val="en-US"/>
        </w:rPr>
        <w:t xml:space="preserve"> or Anthony Garnett, Head of Service,</w:t>
      </w:r>
      <w:r w:rsidRPr="00466FA1">
        <w:rPr>
          <w:rFonts w:ascii="Tahoma" w:hAnsi="Tahoma" w:cs="Tahoma"/>
          <w:color w:val="1F497D"/>
        </w:rPr>
        <w:t xml:space="preserve"> </w:t>
      </w:r>
      <w:r w:rsidRPr="00466FA1">
        <w:rPr>
          <w:rFonts w:ascii="Tahoma" w:hAnsi="Tahoma" w:cs="Tahoma"/>
        </w:rPr>
        <w:t>Licensing, Community Safety and Customer Service</w:t>
      </w:r>
      <w:r w:rsidRPr="00466FA1">
        <w:rPr>
          <w:rFonts w:ascii="Tahoma" w:hAnsi="Tahoma" w:cs="Tahoma"/>
          <w:lang w:val="en-US"/>
        </w:rPr>
        <w:t xml:space="preserve"> </w:t>
      </w:r>
      <w:r w:rsidRPr="00466FA1">
        <w:rPr>
          <w:rFonts w:ascii="Tahoma" w:hAnsi="Tahoma" w:cs="Tahoma"/>
          <w:b/>
          <w:color w:val="538135" w:themeColor="accent6" w:themeShade="BF"/>
          <w:lang w:val="en-US"/>
        </w:rPr>
        <w:t>(</w:t>
      </w:r>
      <w:hyperlink r:id="rId9" w:history="1">
        <w:r w:rsidRPr="00E458BD">
          <w:rPr>
            <w:rStyle w:val="Hyperlink"/>
            <w:rFonts w:ascii="Tahoma" w:eastAsia="Times New Roman" w:hAnsi="Tahoma" w:cs="Tahoma"/>
            <w:b/>
            <w:color w:val="538135" w:themeColor="accent6" w:themeShade="BF"/>
            <w:lang w:val="en-US"/>
          </w:rPr>
          <w:t>Anthony.garnett@tmbc.gov.uk</w:t>
        </w:r>
      </w:hyperlink>
      <w:r w:rsidRPr="00E458BD">
        <w:rPr>
          <w:rFonts w:ascii="Tahoma" w:hAnsi="Tahoma" w:cs="Tahoma"/>
          <w:b/>
          <w:color w:val="538135" w:themeColor="accent6" w:themeShade="BF"/>
          <w:lang w:val="en-US"/>
        </w:rPr>
        <w:t>).</w:t>
      </w:r>
    </w:p>
    <w:p w14:paraId="14D4F1AE" w14:textId="21316A0C" w:rsidR="00C163D8" w:rsidRDefault="00C163D8" w:rsidP="00C163D8">
      <w:pPr>
        <w:pStyle w:val="NoSpacing"/>
        <w:ind w:left="-284"/>
        <w:rPr>
          <w:rFonts w:ascii="Tahoma" w:hAnsi="Tahoma" w:cs="Tahoma"/>
          <w:b/>
          <w:bCs/>
          <w:sz w:val="36"/>
          <w:szCs w:val="36"/>
        </w:rPr>
      </w:pPr>
      <w:r>
        <w:rPr>
          <w:rFonts w:ascii="Tahoma" w:hAnsi="Tahoma" w:cs="Tahoma"/>
          <w:b/>
          <w:bCs/>
          <w:sz w:val="36"/>
          <w:szCs w:val="36"/>
        </w:rPr>
        <w:t>________________________________________</w:t>
      </w:r>
    </w:p>
    <w:p w14:paraId="71D722EE" w14:textId="2E9B3F37" w:rsidR="00C163D8" w:rsidRDefault="00C163D8" w:rsidP="00C163D8">
      <w:pPr>
        <w:pStyle w:val="NoSpacing"/>
        <w:ind w:left="-284"/>
        <w:rPr>
          <w:rFonts w:ascii="Tahoma" w:hAnsi="Tahoma" w:cs="Tahoma"/>
          <w:b/>
          <w:bCs/>
          <w:sz w:val="36"/>
          <w:szCs w:val="36"/>
        </w:rPr>
      </w:pPr>
      <w:r>
        <w:rPr>
          <w:rFonts w:ascii="Tahoma" w:hAnsi="Tahoma" w:cs="Tahoma"/>
          <w:b/>
          <w:bCs/>
          <w:sz w:val="36"/>
          <w:szCs w:val="36"/>
        </w:rPr>
        <w:t xml:space="preserve">Community Safety Partnership Priorities for 2023/24 </w:t>
      </w:r>
    </w:p>
    <w:p w14:paraId="65640496" w14:textId="77777777" w:rsidR="00C163D8" w:rsidRDefault="00C163D8" w:rsidP="00C163D8">
      <w:pPr>
        <w:pStyle w:val="NoSpacing"/>
        <w:jc w:val="both"/>
        <w:rPr>
          <w:rFonts w:ascii="Tahoma" w:hAnsi="Tahoma" w:cs="Tahoma"/>
        </w:rPr>
      </w:pPr>
    </w:p>
    <w:p w14:paraId="4910DFB5" w14:textId="432C1793" w:rsidR="00C163D8" w:rsidRDefault="00C163D8" w:rsidP="00C163D8">
      <w:pPr>
        <w:pStyle w:val="NoSpacing"/>
        <w:ind w:left="-284"/>
        <w:jc w:val="both"/>
        <w:rPr>
          <w:rFonts w:ascii="Tahoma" w:hAnsi="Tahoma" w:cs="Tahoma"/>
        </w:rPr>
      </w:pPr>
      <w:r>
        <w:rPr>
          <w:rFonts w:ascii="Tahoma" w:hAnsi="Tahoma" w:cs="Tahoma"/>
        </w:rPr>
        <w:t>The Community Safety Partnership (CSP) has now agreed its priorities for 2023/24 and has decided to focus on tackling:</w:t>
      </w:r>
    </w:p>
    <w:p w14:paraId="27630E34" w14:textId="77777777" w:rsidR="00C163D8" w:rsidRDefault="00C163D8" w:rsidP="00C163D8">
      <w:pPr>
        <w:pStyle w:val="NoSpacing"/>
        <w:ind w:left="-284"/>
        <w:jc w:val="both"/>
        <w:rPr>
          <w:rFonts w:ascii="Tahoma" w:hAnsi="Tahoma" w:cs="Tahoma"/>
        </w:rPr>
      </w:pPr>
    </w:p>
    <w:p w14:paraId="1E24A680" w14:textId="77777777" w:rsidR="00C163D8" w:rsidRPr="002A3D32" w:rsidRDefault="00C163D8" w:rsidP="00C163D8">
      <w:pPr>
        <w:pStyle w:val="NoSpacing"/>
        <w:numPr>
          <w:ilvl w:val="0"/>
          <w:numId w:val="1"/>
        </w:numPr>
        <w:jc w:val="both"/>
        <w:rPr>
          <w:rFonts w:ascii="Tahoma" w:hAnsi="Tahoma" w:cs="Tahoma"/>
        </w:rPr>
      </w:pPr>
      <w:r w:rsidRPr="002A3D32">
        <w:rPr>
          <w:rFonts w:ascii="Tahoma" w:hAnsi="Tahoma" w:cs="Tahoma"/>
        </w:rPr>
        <w:t>Anti-Social Behaviour – including environmental crim</w:t>
      </w:r>
      <w:r>
        <w:rPr>
          <w:rFonts w:ascii="Tahoma" w:hAnsi="Tahoma" w:cs="Tahoma"/>
        </w:rPr>
        <w:t>e.</w:t>
      </w:r>
      <w:r w:rsidRPr="002A3D32">
        <w:rPr>
          <w:rFonts w:ascii="Tahoma" w:hAnsi="Tahoma" w:cs="Tahoma"/>
        </w:rPr>
        <w:t xml:space="preserve"> </w:t>
      </w:r>
    </w:p>
    <w:p w14:paraId="7F144C85" w14:textId="77777777" w:rsidR="00C163D8" w:rsidRPr="002A3D32" w:rsidRDefault="00C163D8" w:rsidP="00C163D8">
      <w:pPr>
        <w:pStyle w:val="NoSpacing"/>
        <w:numPr>
          <w:ilvl w:val="0"/>
          <w:numId w:val="1"/>
        </w:numPr>
        <w:jc w:val="both"/>
        <w:rPr>
          <w:rFonts w:ascii="Tahoma" w:hAnsi="Tahoma" w:cs="Tahoma"/>
        </w:rPr>
      </w:pPr>
      <w:r w:rsidRPr="002A3D32">
        <w:rPr>
          <w:rFonts w:ascii="Tahoma" w:hAnsi="Tahoma" w:cs="Tahoma"/>
        </w:rPr>
        <w:t>Vulnerable people – including mental health, child criminal sexual exploitation, gangs, modern slavery and human trafficking, substance misuse and youth diversion.</w:t>
      </w:r>
    </w:p>
    <w:p w14:paraId="48C88A38" w14:textId="77777777" w:rsidR="00C163D8" w:rsidRPr="002A3D32" w:rsidRDefault="00C163D8" w:rsidP="00C163D8">
      <w:pPr>
        <w:pStyle w:val="NoSpacing"/>
        <w:numPr>
          <w:ilvl w:val="0"/>
          <w:numId w:val="1"/>
        </w:numPr>
        <w:jc w:val="both"/>
        <w:rPr>
          <w:rFonts w:ascii="Tahoma" w:hAnsi="Tahoma" w:cs="Tahoma"/>
        </w:rPr>
      </w:pPr>
      <w:r w:rsidRPr="002A3D32">
        <w:rPr>
          <w:rFonts w:ascii="Tahoma" w:hAnsi="Tahoma" w:cs="Tahoma"/>
        </w:rPr>
        <w:t>Tackling violent crime – including</w:t>
      </w:r>
      <w:r>
        <w:rPr>
          <w:rFonts w:ascii="Tahoma" w:hAnsi="Tahoma" w:cs="Tahoma"/>
        </w:rPr>
        <w:t xml:space="preserve"> Serious Violent Crime,</w:t>
      </w:r>
      <w:r w:rsidRPr="002A3D32">
        <w:rPr>
          <w:rFonts w:ascii="Tahoma" w:hAnsi="Tahoma" w:cs="Tahoma"/>
        </w:rPr>
        <w:t xml:space="preserve"> Violence Against Women and Girls and Stalking </w:t>
      </w:r>
    </w:p>
    <w:p w14:paraId="506B6294" w14:textId="77777777" w:rsidR="00C163D8" w:rsidRPr="002A3D32" w:rsidRDefault="00C163D8" w:rsidP="00C163D8">
      <w:pPr>
        <w:pStyle w:val="NoSpacing"/>
        <w:numPr>
          <w:ilvl w:val="0"/>
          <w:numId w:val="1"/>
        </w:numPr>
        <w:jc w:val="both"/>
        <w:rPr>
          <w:rFonts w:ascii="Tahoma" w:hAnsi="Tahoma" w:cs="Tahoma"/>
        </w:rPr>
      </w:pPr>
      <w:r w:rsidRPr="002A3D32">
        <w:rPr>
          <w:rFonts w:ascii="Tahoma" w:hAnsi="Tahoma" w:cs="Tahoma"/>
        </w:rPr>
        <w:t xml:space="preserve">Domestic Abuse </w:t>
      </w:r>
    </w:p>
    <w:p w14:paraId="42B1B89C" w14:textId="77777777" w:rsidR="00C163D8" w:rsidRPr="002A3D32" w:rsidRDefault="00C163D8" w:rsidP="00C163D8">
      <w:pPr>
        <w:pStyle w:val="NoSpacing"/>
        <w:numPr>
          <w:ilvl w:val="0"/>
          <w:numId w:val="1"/>
        </w:numPr>
        <w:jc w:val="both"/>
        <w:rPr>
          <w:rFonts w:ascii="Tahoma" w:hAnsi="Tahoma" w:cs="Tahoma"/>
        </w:rPr>
      </w:pPr>
      <w:r w:rsidRPr="002A3D32">
        <w:rPr>
          <w:rFonts w:ascii="Tahoma" w:hAnsi="Tahoma" w:cs="Tahoma"/>
        </w:rPr>
        <w:t>Preventing Extremism and Hate</w:t>
      </w:r>
    </w:p>
    <w:p w14:paraId="37040147" w14:textId="77777777" w:rsidR="00C163D8" w:rsidRDefault="00C163D8" w:rsidP="00C163D8">
      <w:pPr>
        <w:pStyle w:val="NoSpacing"/>
        <w:ind w:hanging="284"/>
        <w:jc w:val="both"/>
        <w:rPr>
          <w:rFonts w:ascii="Tahoma" w:hAnsi="Tahoma" w:cs="Tahoma"/>
        </w:rPr>
      </w:pPr>
    </w:p>
    <w:p w14:paraId="236DE0BB" w14:textId="77777777" w:rsidR="00AD113B" w:rsidRDefault="00AD113B" w:rsidP="00AD113B">
      <w:pPr>
        <w:pStyle w:val="NoSpacing"/>
        <w:ind w:left="-284"/>
        <w:jc w:val="both"/>
        <w:rPr>
          <w:rFonts w:ascii="Tahoma" w:hAnsi="Tahoma" w:cs="Tahoma"/>
          <w:lang w:val="en-US"/>
        </w:rPr>
      </w:pPr>
      <w:r>
        <w:rPr>
          <w:rFonts w:ascii="Tahoma" w:hAnsi="Tahoma" w:cs="Tahoma"/>
          <w:lang w:val="en-US"/>
        </w:rPr>
        <w:t>Actions have been set to address key areas within these priorities and these will be monitored over the year. Actions include:</w:t>
      </w:r>
    </w:p>
    <w:p w14:paraId="495324A7" w14:textId="77777777" w:rsidR="00AD113B" w:rsidRDefault="00AD113B" w:rsidP="00AD113B">
      <w:pPr>
        <w:pStyle w:val="NoSpacing"/>
        <w:ind w:left="-284"/>
        <w:jc w:val="both"/>
        <w:rPr>
          <w:rFonts w:ascii="Tahoma" w:hAnsi="Tahoma" w:cs="Tahoma"/>
          <w:lang w:val="en-US"/>
        </w:rPr>
      </w:pPr>
    </w:p>
    <w:p w14:paraId="15B1E66C" w14:textId="5C3160BF" w:rsidR="00AD113B" w:rsidRDefault="00AD113B" w:rsidP="00AD113B">
      <w:pPr>
        <w:pStyle w:val="NoSpacing"/>
        <w:numPr>
          <w:ilvl w:val="0"/>
          <w:numId w:val="2"/>
        </w:numPr>
        <w:jc w:val="both"/>
        <w:rPr>
          <w:rFonts w:ascii="Tahoma" w:hAnsi="Tahoma" w:cs="Tahoma"/>
          <w:lang w:val="en-US"/>
        </w:rPr>
      </w:pPr>
      <w:r>
        <w:rPr>
          <w:rFonts w:ascii="Tahoma" w:hAnsi="Tahoma" w:cs="Tahoma"/>
          <w:lang w:val="en-US"/>
        </w:rPr>
        <w:t xml:space="preserve">Working with domestic abuse </w:t>
      </w:r>
      <w:proofErr w:type="spellStart"/>
      <w:r>
        <w:rPr>
          <w:rFonts w:ascii="Tahoma" w:hAnsi="Tahoma" w:cs="Tahoma"/>
          <w:lang w:val="en-US"/>
        </w:rPr>
        <w:t>organisations</w:t>
      </w:r>
      <w:proofErr w:type="spellEnd"/>
      <w:r>
        <w:rPr>
          <w:rFonts w:ascii="Tahoma" w:hAnsi="Tahoma" w:cs="Tahoma"/>
          <w:lang w:val="en-US"/>
        </w:rPr>
        <w:t xml:space="preserve"> to help support victims of domestic </w:t>
      </w:r>
      <w:r w:rsidR="00067E51">
        <w:rPr>
          <w:rFonts w:ascii="Tahoma" w:hAnsi="Tahoma" w:cs="Tahoma"/>
          <w:lang w:val="en-US"/>
        </w:rPr>
        <w:t>abuse.</w:t>
      </w:r>
    </w:p>
    <w:p w14:paraId="64E18936" w14:textId="6D7DAC33" w:rsidR="00AD113B" w:rsidRDefault="00AD113B" w:rsidP="00AD113B">
      <w:pPr>
        <w:pStyle w:val="NoSpacing"/>
        <w:numPr>
          <w:ilvl w:val="0"/>
          <w:numId w:val="2"/>
        </w:numPr>
        <w:jc w:val="both"/>
        <w:rPr>
          <w:rFonts w:ascii="Tahoma" w:hAnsi="Tahoma" w:cs="Tahoma"/>
          <w:lang w:val="en-US"/>
        </w:rPr>
      </w:pPr>
      <w:r>
        <w:rPr>
          <w:rFonts w:ascii="Tahoma" w:hAnsi="Tahoma" w:cs="Tahoma"/>
          <w:lang w:val="en-US"/>
        </w:rPr>
        <w:t xml:space="preserve">Putting diversionary activities in place to help prevent young people from becoming involved in anti-social </w:t>
      </w:r>
      <w:proofErr w:type="spellStart"/>
      <w:r w:rsidR="00067E51">
        <w:rPr>
          <w:rFonts w:ascii="Tahoma" w:hAnsi="Tahoma" w:cs="Tahoma"/>
          <w:lang w:val="en-US"/>
        </w:rPr>
        <w:t>behaviour</w:t>
      </w:r>
      <w:proofErr w:type="spellEnd"/>
      <w:r w:rsidR="00067E51">
        <w:rPr>
          <w:rFonts w:ascii="Tahoma" w:hAnsi="Tahoma" w:cs="Tahoma"/>
          <w:lang w:val="en-US"/>
        </w:rPr>
        <w:t>.</w:t>
      </w:r>
      <w:r>
        <w:rPr>
          <w:rFonts w:ascii="Tahoma" w:hAnsi="Tahoma" w:cs="Tahoma"/>
          <w:lang w:val="en-US"/>
        </w:rPr>
        <w:t xml:space="preserve"> </w:t>
      </w:r>
    </w:p>
    <w:p w14:paraId="3B59BD80" w14:textId="77777777" w:rsidR="00AD113B" w:rsidRDefault="00AD113B" w:rsidP="00AD113B">
      <w:pPr>
        <w:pStyle w:val="NoSpacing"/>
        <w:numPr>
          <w:ilvl w:val="0"/>
          <w:numId w:val="2"/>
        </w:numPr>
        <w:jc w:val="both"/>
        <w:rPr>
          <w:rFonts w:ascii="Tahoma" w:hAnsi="Tahoma" w:cs="Tahoma"/>
          <w:lang w:val="en-US"/>
        </w:rPr>
      </w:pPr>
      <w:r>
        <w:rPr>
          <w:rFonts w:ascii="Tahoma" w:hAnsi="Tahoma" w:cs="Tahoma"/>
          <w:lang w:val="en-US"/>
        </w:rPr>
        <w:t xml:space="preserve">Working with Mediation services to help prevent </w:t>
      </w:r>
      <w:proofErr w:type="spellStart"/>
      <w:r>
        <w:rPr>
          <w:rFonts w:ascii="Tahoma" w:hAnsi="Tahoma" w:cs="Tahoma"/>
          <w:lang w:val="en-US"/>
        </w:rPr>
        <w:t>neighbour</w:t>
      </w:r>
      <w:proofErr w:type="spellEnd"/>
      <w:r>
        <w:rPr>
          <w:rFonts w:ascii="Tahoma" w:hAnsi="Tahoma" w:cs="Tahoma"/>
          <w:lang w:val="en-US"/>
        </w:rPr>
        <w:t xml:space="preserve"> disputes from escalating. </w:t>
      </w:r>
    </w:p>
    <w:p w14:paraId="7CC7AC04" w14:textId="738A9B4A" w:rsidR="00AD113B" w:rsidRDefault="00AD113B" w:rsidP="00AD113B">
      <w:pPr>
        <w:pStyle w:val="NoSpacing"/>
        <w:numPr>
          <w:ilvl w:val="0"/>
          <w:numId w:val="2"/>
        </w:numPr>
        <w:jc w:val="both"/>
        <w:rPr>
          <w:rFonts w:ascii="Tahoma" w:hAnsi="Tahoma" w:cs="Tahoma"/>
          <w:lang w:val="en-US"/>
        </w:rPr>
      </w:pPr>
      <w:r>
        <w:rPr>
          <w:rFonts w:ascii="Tahoma" w:hAnsi="Tahoma" w:cs="Tahoma"/>
          <w:lang w:val="en-US"/>
        </w:rPr>
        <w:t xml:space="preserve">Working with Kent Police and </w:t>
      </w:r>
      <w:proofErr w:type="spellStart"/>
      <w:r>
        <w:rPr>
          <w:rFonts w:ascii="Tahoma" w:hAnsi="Tahoma" w:cs="Tahoma"/>
          <w:lang w:val="en-US"/>
        </w:rPr>
        <w:t>Tonbridge</w:t>
      </w:r>
      <w:proofErr w:type="spellEnd"/>
      <w:r>
        <w:rPr>
          <w:rFonts w:ascii="Tahoma" w:hAnsi="Tahoma" w:cs="Tahoma"/>
          <w:lang w:val="en-US"/>
        </w:rPr>
        <w:t xml:space="preserve"> &amp; Malling Borough Council to stop </w:t>
      </w:r>
      <w:proofErr w:type="spellStart"/>
      <w:r w:rsidR="00067E51">
        <w:rPr>
          <w:rFonts w:ascii="Tahoma" w:hAnsi="Tahoma" w:cs="Tahoma"/>
          <w:lang w:val="en-US"/>
        </w:rPr>
        <w:t>flytipping</w:t>
      </w:r>
      <w:proofErr w:type="spellEnd"/>
      <w:r w:rsidR="00067E51">
        <w:rPr>
          <w:rFonts w:ascii="Tahoma" w:hAnsi="Tahoma" w:cs="Tahoma"/>
          <w:lang w:val="en-US"/>
        </w:rPr>
        <w:t>.</w:t>
      </w:r>
    </w:p>
    <w:p w14:paraId="131F1176" w14:textId="77777777" w:rsidR="00AD113B" w:rsidRDefault="00AD113B" w:rsidP="00AD113B">
      <w:pPr>
        <w:pStyle w:val="NoSpacing"/>
        <w:numPr>
          <w:ilvl w:val="0"/>
          <w:numId w:val="2"/>
        </w:numPr>
        <w:jc w:val="both"/>
        <w:rPr>
          <w:rFonts w:ascii="Tahoma" w:hAnsi="Tahoma" w:cs="Tahoma"/>
          <w:lang w:val="en-US"/>
        </w:rPr>
      </w:pPr>
      <w:r>
        <w:rPr>
          <w:rFonts w:ascii="Tahoma" w:hAnsi="Tahoma" w:cs="Tahoma"/>
          <w:lang w:val="en-US"/>
        </w:rPr>
        <w:t xml:space="preserve">Identifying individuals who may be at risk of being drawn into extremism and referring them to appropriate support. </w:t>
      </w:r>
    </w:p>
    <w:p w14:paraId="29EDA706" w14:textId="77777777" w:rsidR="00AD113B" w:rsidRDefault="00AD113B" w:rsidP="00AD113B">
      <w:pPr>
        <w:pStyle w:val="NoSpacing"/>
        <w:jc w:val="both"/>
        <w:rPr>
          <w:rFonts w:ascii="Tahoma" w:hAnsi="Tahoma" w:cs="Tahoma"/>
          <w:lang w:val="en-US"/>
        </w:rPr>
      </w:pPr>
    </w:p>
    <w:p w14:paraId="1D2D4BC7" w14:textId="71474394" w:rsidR="00AD113B" w:rsidRDefault="00AD113B" w:rsidP="00AD113B">
      <w:pPr>
        <w:pStyle w:val="NoSpacing"/>
        <w:ind w:left="-284"/>
        <w:jc w:val="both"/>
        <w:rPr>
          <w:rFonts w:ascii="Tahoma" w:hAnsi="Tahoma" w:cs="Tahoma"/>
          <w:lang w:val="en-US"/>
        </w:rPr>
      </w:pPr>
      <w:r>
        <w:rPr>
          <w:rFonts w:ascii="Tahoma" w:hAnsi="Tahoma" w:cs="Tahoma"/>
          <w:lang w:val="en-US"/>
        </w:rPr>
        <w:t>The Community Safety Partnership will use crime statistics to measure how effective they are</w:t>
      </w:r>
      <w:r w:rsidR="00487A85">
        <w:rPr>
          <w:rFonts w:ascii="Tahoma" w:hAnsi="Tahoma" w:cs="Tahoma"/>
          <w:lang w:val="en-US"/>
        </w:rPr>
        <w:t xml:space="preserve"> and look at where more resources need to be targeted</w:t>
      </w:r>
      <w:r>
        <w:rPr>
          <w:rFonts w:ascii="Tahoma" w:hAnsi="Tahoma" w:cs="Tahoma"/>
          <w:lang w:val="en-US"/>
        </w:rPr>
        <w:t xml:space="preserve">. Currently crime levels show that </w:t>
      </w:r>
      <w:proofErr w:type="spellStart"/>
      <w:r>
        <w:rPr>
          <w:rFonts w:ascii="Tahoma" w:hAnsi="Tahoma" w:cs="Tahoma"/>
          <w:lang w:val="en-US"/>
        </w:rPr>
        <w:t>Tonbridge</w:t>
      </w:r>
      <w:proofErr w:type="spellEnd"/>
      <w:r>
        <w:rPr>
          <w:rFonts w:ascii="Tahoma" w:hAnsi="Tahoma" w:cs="Tahoma"/>
          <w:lang w:val="en-US"/>
        </w:rPr>
        <w:t xml:space="preserve"> &amp; Malling remains</w:t>
      </w:r>
      <w:r w:rsidR="00487A85">
        <w:rPr>
          <w:rFonts w:ascii="Tahoma" w:hAnsi="Tahoma" w:cs="Tahoma"/>
          <w:lang w:val="en-US"/>
        </w:rPr>
        <w:t xml:space="preserve"> one of the lowest in Kent and we want to continue this throughout the year ahead. </w:t>
      </w:r>
    </w:p>
    <w:p w14:paraId="6DC0C66A" w14:textId="77777777" w:rsidR="00AD113B" w:rsidRDefault="00AD113B" w:rsidP="00AD113B">
      <w:pPr>
        <w:pStyle w:val="NoSpacing"/>
        <w:ind w:left="-284"/>
        <w:jc w:val="both"/>
        <w:rPr>
          <w:rFonts w:ascii="Tahoma" w:hAnsi="Tahoma" w:cs="Tahoma"/>
          <w:lang w:val="en-US"/>
        </w:rPr>
      </w:pPr>
    </w:p>
    <w:p w14:paraId="2058F641" w14:textId="3AD6F10E" w:rsidR="00C163D8" w:rsidRDefault="00AD113B" w:rsidP="0070441B">
      <w:pPr>
        <w:pStyle w:val="NoSpacing"/>
        <w:pBdr>
          <w:bottom w:val="single" w:sz="12" w:space="1" w:color="auto"/>
        </w:pBdr>
        <w:ind w:left="-284"/>
        <w:jc w:val="both"/>
        <w:rPr>
          <w:rFonts w:ascii="Tahoma" w:hAnsi="Tahoma" w:cs="Tahoma"/>
          <w:color w:val="538135" w:themeColor="accent6" w:themeShade="BF"/>
          <w:lang w:val="en-US"/>
        </w:rPr>
      </w:pPr>
      <w:r>
        <w:rPr>
          <w:rFonts w:ascii="Tahoma" w:hAnsi="Tahoma" w:cs="Tahoma"/>
          <w:lang w:val="en-US"/>
        </w:rPr>
        <w:t xml:space="preserve">If you would like a copy of the Community Safety Partnership Plan for 2022/23 which sets out our priorities and action plan then please contact </w:t>
      </w:r>
      <w:hyperlink r:id="rId10" w:history="1">
        <w:r w:rsidRPr="000F6164">
          <w:rPr>
            <w:rStyle w:val="Hyperlink"/>
            <w:rFonts w:ascii="Tahoma" w:hAnsi="Tahoma" w:cs="Tahoma"/>
            <w:b/>
            <w:bCs/>
            <w:color w:val="538135" w:themeColor="accent6" w:themeShade="BF"/>
            <w:lang w:val="en-US"/>
          </w:rPr>
          <w:t>csp@tmbc.gov.uk</w:t>
        </w:r>
      </w:hyperlink>
      <w:r w:rsidRPr="000F6164">
        <w:rPr>
          <w:rFonts w:ascii="Tahoma" w:hAnsi="Tahoma" w:cs="Tahoma"/>
          <w:color w:val="538135" w:themeColor="accent6" w:themeShade="BF"/>
          <w:lang w:val="en-US"/>
        </w:rPr>
        <w:t xml:space="preserve"> </w:t>
      </w:r>
    </w:p>
    <w:p w14:paraId="4C693377" w14:textId="77777777" w:rsidR="0070441B" w:rsidRPr="0070441B" w:rsidRDefault="0070441B" w:rsidP="0070441B">
      <w:pPr>
        <w:pStyle w:val="NoSpacing"/>
        <w:pBdr>
          <w:bottom w:val="single" w:sz="12" w:space="1" w:color="auto"/>
        </w:pBdr>
        <w:ind w:left="-284"/>
        <w:jc w:val="both"/>
        <w:rPr>
          <w:rFonts w:ascii="Tahoma" w:hAnsi="Tahoma" w:cs="Tahoma"/>
          <w:lang w:val="en-US"/>
        </w:rPr>
      </w:pPr>
    </w:p>
    <w:p w14:paraId="28910ED0" w14:textId="77777777" w:rsidR="00487A85" w:rsidRDefault="00487A85" w:rsidP="00487A85">
      <w:pPr>
        <w:pStyle w:val="NoSpacing"/>
        <w:ind w:hanging="142"/>
        <w:rPr>
          <w:rFonts w:ascii="Tahoma" w:hAnsi="Tahoma" w:cs="Tahoma"/>
          <w:b/>
          <w:sz w:val="36"/>
          <w:szCs w:val="36"/>
        </w:rPr>
      </w:pPr>
    </w:p>
    <w:p w14:paraId="0EFDEA5D" w14:textId="7A1C3E5A" w:rsidR="0070441B" w:rsidRDefault="0070441B" w:rsidP="00487A85">
      <w:pPr>
        <w:pStyle w:val="NoSpacing"/>
        <w:ind w:hanging="142"/>
        <w:rPr>
          <w:rFonts w:ascii="Tahoma" w:hAnsi="Tahoma" w:cs="Tahoma"/>
          <w:b/>
          <w:sz w:val="36"/>
          <w:szCs w:val="36"/>
        </w:rPr>
      </w:pPr>
      <w:r w:rsidRPr="007355CB">
        <w:rPr>
          <w:rFonts w:ascii="Tahoma" w:hAnsi="Tahoma" w:cs="Tahoma"/>
          <w:b/>
          <w:sz w:val="36"/>
          <w:szCs w:val="36"/>
        </w:rPr>
        <w:t xml:space="preserve">Water Safety </w:t>
      </w:r>
    </w:p>
    <w:tbl>
      <w:tblPr>
        <w:tblStyle w:val="TableGrid"/>
        <w:tblW w:w="1020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6061"/>
      </w:tblGrid>
      <w:tr w:rsidR="0070441B" w14:paraId="0652ECC5" w14:textId="77777777" w:rsidTr="000F0728">
        <w:tc>
          <w:tcPr>
            <w:tcW w:w="3970" w:type="dxa"/>
          </w:tcPr>
          <w:p w14:paraId="3E14BC7D" w14:textId="77777777" w:rsidR="0070441B" w:rsidRDefault="0070441B" w:rsidP="000F0728">
            <w:pPr>
              <w:pStyle w:val="NoSpacing"/>
              <w:rPr>
                <w:rFonts w:ascii="Tahoma" w:hAnsi="Tahoma" w:cs="Tahoma"/>
                <w:b/>
                <w:sz w:val="36"/>
                <w:szCs w:val="36"/>
              </w:rPr>
            </w:pPr>
            <w:r w:rsidRPr="007355CB">
              <w:rPr>
                <w:rFonts w:ascii="Lato" w:hAnsi="Lato" w:cs="Arial"/>
                <w:noProof/>
                <w:color w:val="5B6267"/>
                <w:sz w:val="23"/>
                <w:szCs w:val="23"/>
                <w:lang w:eastAsia="en-GB"/>
              </w:rPr>
              <w:drawing>
                <wp:inline distT="0" distB="0" distL="0" distR="0" wp14:anchorId="299A1F74" wp14:editId="18B56F79">
                  <wp:extent cx="2494493" cy="1309608"/>
                  <wp:effectExtent l="0" t="0" r="1270" b="5080"/>
                  <wp:docPr id="3" name="Picture 3" descr="https://pbs.twimg.com/media/DG3JPGaVwAUqNv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bs.twimg.com/media/DG3JPGaVwAUqNv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6398" cy="1326358"/>
                          </a:xfrm>
                          <a:prstGeom prst="rect">
                            <a:avLst/>
                          </a:prstGeom>
                          <a:noFill/>
                          <a:ln>
                            <a:noFill/>
                          </a:ln>
                        </pic:spPr>
                      </pic:pic>
                    </a:graphicData>
                  </a:graphic>
                </wp:inline>
              </w:drawing>
            </w:r>
          </w:p>
        </w:tc>
        <w:tc>
          <w:tcPr>
            <w:tcW w:w="6237" w:type="dxa"/>
          </w:tcPr>
          <w:p w14:paraId="3C8FE4EC" w14:textId="77777777" w:rsidR="0070441B" w:rsidRDefault="0070441B" w:rsidP="000F0728">
            <w:pPr>
              <w:ind w:left="40"/>
              <w:jc w:val="both"/>
              <w:rPr>
                <w:rFonts w:ascii="Tahoma" w:hAnsi="Tahoma" w:cs="Tahoma"/>
              </w:rPr>
            </w:pPr>
            <w:r w:rsidRPr="007355CB">
              <w:rPr>
                <w:rFonts w:ascii="Tahoma" w:hAnsi="Tahoma" w:cs="Tahoma"/>
              </w:rPr>
              <w:t>At this time of the year (and particularly in the warm weather) it can be very tempting to jump into lakes and rivers; however, the water may look safe but can be dangerous. Outdoor water is very cold and can quickly cause cramp and breathing difficulties. It is often far deeper than people think and there may be hidden currents. There may also be hidden underwater hazards and weeds that can cause entanglement that cannot be seen from land. It can also be difficult to get out.</w:t>
            </w:r>
          </w:p>
          <w:p w14:paraId="774DFF95" w14:textId="77777777" w:rsidR="0070441B" w:rsidRPr="00C31037" w:rsidRDefault="0070441B" w:rsidP="000F0728">
            <w:pPr>
              <w:ind w:left="40"/>
              <w:jc w:val="both"/>
              <w:rPr>
                <w:rFonts w:ascii="Tahoma" w:hAnsi="Tahoma" w:cs="Tahoma"/>
                <w:sz w:val="16"/>
                <w:szCs w:val="16"/>
              </w:rPr>
            </w:pPr>
          </w:p>
        </w:tc>
      </w:tr>
    </w:tbl>
    <w:p w14:paraId="3651FBF0" w14:textId="2EAAA872" w:rsidR="0070441B" w:rsidRDefault="0070441B" w:rsidP="0070441B">
      <w:pPr>
        <w:pBdr>
          <w:bottom w:val="single" w:sz="12" w:space="1" w:color="auto"/>
        </w:pBdr>
        <w:spacing w:after="0" w:line="240" w:lineRule="auto"/>
        <w:ind w:left="-284"/>
        <w:jc w:val="both"/>
        <w:rPr>
          <w:rFonts w:ascii="Tahoma" w:hAnsi="Tahoma" w:cs="Tahoma"/>
        </w:rPr>
      </w:pPr>
      <w:r w:rsidRPr="007355CB">
        <w:rPr>
          <w:rFonts w:ascii="Tahoma" w:hAnsi="Tahoma" w:cs="Tahoma"/>
        </w:rPr>
        <w:t xml:space="preserve">The CSP </w:t>
      </w:r>
      <w:proofErr w:type="gramStart"/>
      <w:r w:rsidRPr="007355CB">
        <w:rPr>
          <w:rFonts w:ascii="Tahoma" w:hAnsi="Tahoma" w:cs="Tahoma"/>
        </w:rPr>
        <w:t>doesn’t</w:t>
      </w:r>
      <w:proofErr w:type="gramEnd"/>
      <w:r w:rsidRPr="007355CB">
        <w:rPr>
          <w:rFonts w:ascii="Tahoma" w:hAnsi="Tahoma" w:cs="Tahoma"/>
        </w:rPr>
        <w:t xml:space="preserve"> want to spoil anyone’s fun but we do want to make sure that everyone stays safe.  Please </w:t>
      </w:r>
      <w:proofErr w:type="gramStart"/>
      <w:r w:rsidRPr="007355CB">
        <w:rPr>
          <w:rFonts w:ascii="Tahoma" w:hAnsi="Tahoma" w:cs="Tahoma"/>
        </w:rPr>
        <w:t>don’t</w:t>
      </w:r>
      <w:proofErr w:type="gramEnd"/>
      <w:r w:rsidRPr="007355CB">
        <w:rPr>
          <w:rFonts w:ascii="Tahoma" w:hAnsi="Tahoma" w:cs="Tahoma"/>
        </w:rPr>
        <w:t xml:space="preserve"> jump into water when you don’t know how deep it is. In two of</w:t>
      </w:r>
      <w:r>
        <w:rPr>
          <w:rFonts w:ascii="Tahoma" w:hAnsi="Tahoma" w:cs="Tahoma"/>
        </w:rPr>
        <w:t xml:space="preserve"> the</w:t>
      </w:r>
      <w:r w:rsidRPr="007355CB">
        <w:rPr>
          <w:rFonts w:ascii="Tahoma" w:hAnsi="Tahoma" w:cs="Tahoma"/>
        </w:rPr>
        <w:t xml:space="preserve"> Country Parks</w:t>
      </w:r>
      <w:r>
        <w:rPr>
          <w:rFonts w:ascii="Tahoma" w:hAnsi="Tahoma" w:cs="Tahoma"/>
        </w:rPr>
        <w:t xml:space="preserve"> in Tonbridge &amp; Malling</w:t>
      </w:r>
      <w:r w:rsidRPr="007355CB">
        <w:rPr>
          <w:rFonts w:ascii="Tahoma" w:hAnsi="Tahoma" w:cs="Tahoma"/>
        </w:rPr>
        <w:t xml:space="preserve"> (Leybourne Lakes and </w:t>
      </w:r>
      <w:proofErr w:type="spellStart"/>
      <w:r w:rsidRPr="007355CB">
        <w:rPr>
          <w:rFonts w:ascii="Tahoma" w:hAnsi="Tahoma" w:cs="Tahoma"/>
        </w:rPr>
        <w:t>Haysden</w:t>
      </w:r>
      <w:proofErr w:type="spellEnd"/>
      <w:r w:rsidRPr="007355CB">
        <w:rPr>
          <w:rFonts w:ascii="Tahoma" w:hAnsi="Tahoma" w:cs="Tahoma"/>
        </w:rPr>
        <w:t xml:space="preserve"> Country Park in Tonbridge)</w:t>
      </w:r>
      <w:r>
        <w:rPr>
          <w:rFonts w:ascii="Tahoma" w:hAnsi="Tahoma" w:cs="Tahoma"/>
        </w:rPr>
        <w:t xml:space="preserve"> and at </w:t>
      </w:r>
      <w:proofErr w:type="spellStart"/>
      <w:r>
        <w:rPr>
          <w:rFonts w:ascii="Tahoma" w:hAnsi="Tahoma" w:cs="Tahoma"/>
        </w:rPr>
        <w:t>Holborough</w:t>
      </w:r>
      <w:proofErr w:type="spellEnd"/>
      <w:r>
        <w:rPr>
          <w:rFonts w:ascii="Tahoma" w:hAnsi="Tahoma" w:cs="Tahoma"/>
        </w:rPr>
        <w:t xml:space="preserve"> Lakes and Tonbridge Locks</w:t>
      </w:r>
      <w:r w:rsidRPr="007355CB">
        <w:rPr>
          <w:rFonts w:ascii="Tahoma" w:hAnsi="Tahoma" w:cs="Tahoma"/>
        </w:rPr>
        <w:t xml:space="preserve"> unauthorised swimming is prohibited, and you could be given an £</w:t>
      </w:r>
      <w:r>
        <w:rPr>
          <w:rFonts w:ascii="Tahoma" w:hAnsi="Tahoma" w:cs="Tahoma"/>
        </w:rPr>
        <w:t>100 fine</w:t>
      </w:r>
      <w:r w:rsidRPr="007355CB">
        <w:rPr>
          <w:rFonts w:ascii="Tahoma" w:hAnsi="Tahoma" w:cs="Tahoma"/>
        </w:rPr>
        <w:t xml:space="preserve"> if you are seen in the water.</w:t>
      </w:r>
    </w:p>
    <w:p w14:paraId="60C106EC" w14:textId="77777777" w:rsidR="0070441B" w:rsidRDefault="0070441B" w:rsidP="0070441B">
      <w:pPr>
        <w:pBdr>
          <w:bottom w:val="single" w:sz="12" w:space="1" w:color="auto"/>
        </w:pBdr>
        <w:spacing w:after="0" w:line="240" w:lineRule="auto"/>
        <w:ind w:left="-284"/>
        <w:jc w:val="both"/>
        <w:rPr>
          <w:rFonts w:ascii="Tahoma" w:hAnsi="Tahoma" w:cs="Tahoma"/>
        </w:rPr>
      </w:pPr>
    </w:p>
    <w:p w14:paraId="71E7CA38" w14:textId="319434C9" w:rsidR="00C163D8" w:rsidRPr="0070441B" w:rsidRDefault="00C163D8" w:rsidP="0070441B">
      <w:pPr>
        <w:ind w:hanging="284"/>
        <w:rPr>
          <w:rFonts w:ascii="Tahoma" w:hAnsi="Tahoma" w:cs="Tahoma"/>
          <w:b/>
          <w:bCs/>
          <w:sz w:val="36"/>
          <w:szCs w:val="36"/>
        </w:rPr>
      </w:pPr>
      <w:r>
        <w:rPr>
          <w:rFonts w:ascii="Tahoma" w:hAnsi="Tahoma" w:cs="Tahoma"/>
          <w:b/>
          <w:bCs/>
          <w:sz w:val="36"/>
          <w:szCs w:val="36"/>
        </w:rPr>
        <w:t xml:space="preserve">Neighbourhood Engagement meetings </w:t>
      </w:r>
    </w:p>
    <w:tbl>
      <w:tblPr>
        <w:tblStyle w:val="TableGrid"/>
        <w:tblW w:w="10070"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6100"/>
      </w:tblGrid>
      <w:tr w:rsidR="00C163D8" w:rsidRPr="009A569A" w14:paraId="3A1F2F1C" w14:textId="77777777" w:rsidTr="00EA1DA4">
        <w:tc>
          <w:tcPr>
            <w:tcW w:w="3970" w:type="dxa"/>
          </w:tcPr>
          <w:p w14:paraId="6445BA1B" w14:textId="7EF7E886" w:rsidR="00C163D8" w:rsidRDefault="00C163D8" w:rsidP="00EA1DA4">
            <w:pPr>
              <w:jc w:val="center"/>
              <w:rPr>
                <w:rFonts w:ascii="Tahoma" w:hAnsi="Tahoma" w:cs="Tahoma"/>
                <w:b/>
                <w:sz w:val="36"/>
                <w:szCs w:val="36"/>
              </w:rPr>
            </w:pPr>
            <w:r>
              <w:rPr>
                <w:noProof/>
              </w:rPr>
              <w:drawing>
                <wp:inline distT="0" distB="0" distL="0" distR="0" wp14:anchorId="07A06820" wp14:editId="59AF9D95">
                  <wp:extent cx="1988820" cy="2872740"/>
                  <wp:effectExtent l="0" t="0" r="0" b="381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1990569" cy="2875266"/>
                          </a:xfrm>
                          <a:prstGeom prst="rect">
                            <a:avLst/>
                          </a:prstGeom>
                        </pic:spPr>
                      </pic:pic>
                    </a:graphicData>
                  </a:graphic>
                </wp:inline>
              </w:drawing>
            </w:r>
          </w:p>
        </w:tc>
        <w:tc>
          <w:tcPr>
            <w:tcW w:w="6100" w:type="dxa"/>
          </w:tcPr>
          <w:p w14:paraId="62019013" w14:textId="77777777" w:rsidR="00C163D8" w:rsidRDefault="00C163D8" w:rsidP="00EA1DA4">
            <w:pPr>
              <w:pStyle w:val="NoSpacing"/>
              <w:jc w:val="both"/>
              <w:rPr>
                <w:rFonts w:ascii="Tahoma" w:hAnsi="Tahoma" w:cs="Tahoma"/>
              </w:rPr>
            </w:pPr>
            <w:r w:rsidRPr="00784E37">
              <w:rPr>
                <w:rFonts w:ascii="Tahoma" w:hAnsi="Tahoma" w:cs="Tahoma"/>
              </w:rPr>
              <w:t xml:space="preserve">The Community Safety Partnership </w:t>
            </w:r>
            <w:r>
              <w:rPr>
                <w:rFonts w:ascii="Tahoma" w:hAnsi="Tahoma" w:cs="Tahoma"/>
              </w:rPr>
              <w:t xml:space="preserve">will be continuing to hold Neighbourhood Engagement meetings throughout 2023. </w:t>
            </w:r>
          </w:p>
          <w:p w14:paraId="710102D0" w14:textId="77777777" w:rsidR="00C163D8" w:rsidRPr="00E42CF6" w:rsidRDefault="00C163D8" w:rsidP="00EA1DA4">
            <w:pPr>
              <w:pStyle w:val="NoSpacing"/>
              <w:jc w:val="both"/>
              <w:rPr>
                <w:rFonts w:ascii="Tahoma" w:hAnsi="Tahoma" w:cs="Tahoma"/>
                <w:sz w:val="16"/>
                <w:szCs w:val="16"/>
              </w:rPr>
            </w:pPr>
          </w:p>
          <w:p w14:paraId="4ED5E491" w14:textId="77777777" w:rsidR="00C163D8" w:rsidRDefault="00C163D8" w:rsidP="00EA1DA4">
            <w:pPr>
              <w:pStyle w:val="NoSpacing"/>
              <w:jc w:val="both"/>
              <w:rPr>
                <w:rFonts w:ascii="Tahoma" w:hAnsi="Tahoma" w:cs="Tahoma"/>
              </w:rPr>
            </w:pPr>
            <w:r w:rsidRPr="00784E37">
              <w:rPr>
                <w:rFonts w:ascii="Tahoma" w:hAnsi="Tahoma" w:cs="Tahoma"/>
              </w:rPr>
              <w:t xml:space="preserve">The aim of the meetings </w:t>
            </w:r>
            <w:proofErr w:type="gramStart"/>
            <w:r w:rsidRPr="00784E37">
              <w:rPr>
                <w:rFonts w:ascii="Tahoma" w:hAnsi="Tahoma" w:cs="Tahoma"/>
              </w:rPr>
              <w:t>are</w:t>
            </w:r>
            <w:proofErr w:type="gramEnd"/>
            <w:r w:rsidRPr="00784E37">
              <w:rPr>
                <w:rFonts w:ascii="Tahoma" w:hAnsi="Tahoma" w:cs="Tahoma"/>
              </w:rPr>
              <w:t xml:space="preserve"> to allow residents the chance to talk to Kent Police</w:t>
            </w:r>
            <w:r>
              <w:rPr>
                <w:rFonts w:ascii="Tahoma" w:hAnsi="Tahoma" w:cs="Tahoma"/>
              </w:rPr>
              <w:t>, Kent County Council</w:t>
            </w:r>
            <w:r w:rsidRPr="00784E37">
              <w:rPr>
                <w:rFonts w:ascii="Tahoma" w:hAnsi="Tahoma" w:cs="Tahoma"/>
              </w:rPr>
              <w:t xml:space="preserve"> and Borough Council representatives about community safety issues of concern (i.e. anti-social behaviour, criminal activities etc.) and then the representatives can look at any appropriate actions that can be taken to address these issues. </w:t>
            </w:r>
          </w:p>
          <w:p w14:paraId="7EAE6404" w14:textId="77777777" w:rsidR="00C163D8" w:rsidRDefault="00C163D8" w:rsidP="00EA1DA4">
            <w:pPr>
              <w:pStyle w:val="NoSpacing"/>
              <w:jc w:val="both"/>
              <w:rPr>
                <w:rFonts w:ascii="Tahoma" w:hAnsi="Tahoma" w:cs="Tahoma"/>
              </w:rPr>
            </w:pPr>
          </w:p>
          <w:p w14:paraId="033FE963" w14:textId="2B3C454D" w:rsidR="00C163D8" w:rsidRDefault="00067E51" w:rsidP="00EA1DA4">
            <w:pPr>
              <w:pStyle w:val="NoSpacing"/>
              <w:jc w:val="both"/>
              <w:rPr>
                <w:rFonts w:ascii="Tahoma" w:hAnsi="Tahoma" w:cs="Tahoma"/>
              </w:rPr>
            </w:pPr>
            <w:r>
              <w:rPr>
                <w:rFonts w:ascii="Tahoma" w:hAnsi="Tahoma" w:cs="Tahoma"/>
              </w:rPr>
              <w:t>The next meeting</w:t>
            </w:r>
            <w:r w:rsidR="00C163D8">
              <w:rPr>
                <w:rFonts w:ascii="Tahoma" w:hAnsi="Tahoma" w:cs="Tahoma"/>
              </w:rPr>
              <w:t xml:space="preserve"> for 2023 will be held on Wednesday 27 September. </w:t>
            </w:r>
            <w:r>
              <w:rPr>
                <w:rFonts w:ascii="Tahoma" w:hAnsi="Tahoma" w:cs="Tahoma"/>
              </w:rPr>
              <w:t>It</w:t>
            </w:r>
            <w:r w:rsidR="00C163D8">
              <w:rPr>
                <w:rFonts w:ascii="Tahoma" w:hAnsi="Tahoma" w:cs="Tahoma"/>
              </w:rPr>
              <w:t xml:space="preserve"> will start at 7pm and will be held via Microsoft Teams. If you would like to attend the meeting, please email </w:t>
            </w:r>
            <w:hyperlink r:id="rId14" w:history="1">
              <w:r w:rsidR="00C163D8" w:rsidRPr="00971E4F">
                <w:rPr>
                  <w:rStyle w:val="Hyperlink"/>
                  <w:rFonts w:ascii="Tahoma" w:hAnsi="Tahoma" w:cs="Tahoma"/>
                  <w:b/>
                  <w:bCs/>
                  <w:color w:val="385623" w:themeColor="accent6" w:themeShade="80"/>
                </w:rPr>
                <w:t>csp@tmbc.gov.uk</w:t>
              </w:r>
            </w:hyperlink>
            <w:r w:rsidR="00C163D8" w:rsidRPr="00971E4F">
              <w:rPr>
                <w:rFonts w:ascii="Tahoma" w:hAnsi="Tahoma" w:cs="Tahoma"/>
                <w:color w:val="385623" w:themeColor="accent6" w:themeShade="80"/>
              </w:rPr>
              <w:t xml:space="preserve"> </w:t>
            </w:r>
            <w:r w:rsidR="00C163D8">
              <w:rPr>
                <w:rFonts w:ascii="Tahoma" w:hAnsi="Tahoma" w:cs="Tahoma"/>
              </w:rPr>
              <w:t>to register your interest.</w:t>
            </w:r>
          </w:p>
          <w:p w14:paraId="45E93F39" w14:textId="77777777" w:rsidR="00C163D8" w:rsidRDefault="00C163D8" w:rsidP="00EA1DA4">
            <w:pPr>
              <w:pStyle w:val="NoSpacing"/>
              <w:jc w:val="both"/>
              <w:rPr>
                <w:rFonts w:ascii="Tahoma" w:hAnsi="Tahoma" w:cs="Tahoma"/>
              </w:rPr>
            </w:pPr>
          </w:p>
          <w:p w14:paraId="202B59C2" w14:textId="1708107B" w:rsidR="00C163D8" w:rsidRPr="009A569A" w:rsidRDefault="00C163D8" w:rsidP="00EA1DA4">
            <w:pPr>
              <w:pStyle w:val="NoSpacing"/>
              <w:jc w:val="both"/>
              <w:rPr>
                <w:rFonts w:ascii="Tahoma" w:hAnsi="Tahoma" w:cs="Tahoma"/>
              </w:rPr>
            </w:pPr>
            <w:proofErr w:type="gramStart"/>
            <w:r>
              <w:rPr>
                <w:rFonts w:ascii="Tahoma" w:hAnsi="Tahoma" w:cs="Tahoma"/>
              </w:rPr>
              <w:t>We’ll</w:t>
            </w:r>
            <w:proofErr w:type="gramEnd"/>
            <w:r>
              <w:rPr>
                <w:rFonts w:ascii="Tahoma" w:hAnsi="Tahoma" w:cs="Tahoma"/>
              </w:rPr>
              <w:t xml:space="preserve"> also be running community drop in events during 2023 –</w:t>
            </w:r>
            <w:r w:rsidR="00067E51">
              <w:rPr>
                <w:rFonts w:ascii="Tahoma" w:hAnsi="Tahoma" w:cs="Tahoma"/>
              </w:rPr>
              <w:t xml:space="preserve"> and further details about these are on page 4.</w:t>
            </w:r>
          </w:p>
        </w:tc>
      </w:tr>
    </w:tbl>
    <w:p w14:paraId="1E1B9DB8" w14:textId="77777777" w:rsidR="00C163D8" w:rsidRPr="009F14B1" w:rsidRDefault="00C163D8" w:rsidP="0070441B">
      <w:pPr>
        <w:pStyle w:val="NoSpacing"/>
        <w:pBdr>
          <w:bottom w:val="single" w:sz="12" w:space="1" w:color="auto"/>
        </w:pBdr>
        <w:jc w:val="both"/>
        <w:rPr>
          <w:rFonts w:ascii="Tahoma" w:hAnsi="Tahoma" w:cs="Tahoma"/>
        </w:rPr>
      </w:pPr>
    </w:p>
    <w:p w14:paraId="1F93AF42" w14:textId="77777777" w:rsidR="0070441B" w:rsidRPr="00C163D8" w:rsidRDefault="0070441B" w:rsidP="0070441B">
      <w:pPr>
        <w:pStyle w:val="NoSpacing"/>
        <w:ind w:left="-284"/>
        <w:jc w:val="both"/>
        <w:rPr>
          <w:rFonts w:ascii="Tahoma" w:hAnsi="Tahoma" w:cs="Tahoma"/>
          <w:b/>
          <w:bCs/>
          <w:sz w:val="36"/>
          <w:szCs w:val="36"/>
        </w:rPr>
      </w:pPr>
      <w:r w:rsidRPr="00C163D8">
        <w:rPr>
          <w:rFonts w:ascii="Tahoma" w:hAnsi="Tahoma" w:cs="Tahoma"/>
          <w:b/>
          <w:bCs/>
          <w:sz w:val="36"/>
          <w:szCs w:val="36"/>
        </w:rPr>
        <w:t>Re</w:t>
      </w:r>
      <w:r>
        <w:rPr>
          <w:rFonts w:ascii="Tahoma" w:hAnsi="Tahoma" w:cs="Tahoma"/>
          <w:b/>
          <w:bCs/>
          <w:sz w:val="36"/>
          <w:szCs w:val="36"/>
        </w:rPr>
        <w:t>-</w:t>
      </w:r>
      <w:r w:rsidRPr="00C163D8">
        <w:rPr>
          <w:rFonts w:ascii="Tahoma" w:hAnsi="Tahoma" w:cs="Tahoma"/>
          <w:b/>
          <w:bCs/>
          <w:sz w:val="36"/>
          <w:szCs w:val="36"/>
        </w:rPr>
        <w:t xml:space="preserve">deployable CCTV Cameras </w:t>
      </w:r>
    </w:p>
    <w:p w14:paraId="7FB73E9B" w14:textId="77777777" w:rsidR="0070441B" w:rsidRDefault="0070441B" w:rsidP="0070441B">
      <w:pPr>
        <w:pStyle w:val="NoSpacing"/>
        <w:ind w:left="-284"/>
        <w:jc w:val="both"/>
        <w:rPr>
          <w:rFonts w:ascii="Tahoma" w:hAnsi="Tahoma" w:cs="Tahoma"/>
        </w:rPr>
      </w:pPr>
    </w:p>
    <w:p w14:paraId="33E9B306" w14:textId="19E26DF2" w:rsidR="0070441B" w:rsidRDefault="0070441B" w:rsidP="0070441B">
      <w:pPr>
        <w:pStyle w:val="NoSpacing"/>
        <w:ind w:left="-284"/>
        <w:jc w:val="both"/>
        <w:rPr>
          <w:rFonts w:ascii="Tahoma" w:hAnsi="Tahoma" w:cs="Tahoma"/>
        </w:rPr>
      </w:pPr>
      <w:r>
        <w:rPr>
          <w:rFonts w:ascii="Tahoma" w:hAnsi="Tahoma" w:cs="Tahoma"/>
        </w:rPr>
        <w:t xml:space="preserve">The Borough Council was recently successful in receiving funding from the Government through the UK Shared Prosperity Fund to purchase four re-deployable CCTV cameras. The aim of these is to place them in areas across the borough where there is anti-social behaviour such as ongoing neighbour disputes or </w:t>
      </w:r>
      <w:proofErr w:type="spellStart"/>
      <w:r>
        <w:rPr>
          <w:rFonts w:ascii="Tahoma" w:hAnsi="Tahoma" w:cs="Tahoma"/>
        </w:rPr>
        <w:t>flytipping</w:t>
      </w:r>
      <w:proofErr w:type="spellEnd"/>
      <w:r>
        <w:rPr>
          <w:rFonts w:ascii="Tahoma" w:hAnsi="Tahoma" w:cs="Tahoma"/>
        </w:rPr>
        <w:t xml:space="preserve">. The images recorded can then be reviewed and action can be taken if anything is seen. The cameras will remain in place for a few months at a time before being moved to new locations. </w:t>
      </w:r>
    </w:p>
    <w:p w14:paraId="13739F9D" w14:textId="77777777" w:rsidR="0070441B" w:rsidRDefault="0070441B" w:rsidP="0070441B">
      <w:pPr>
        <w:pStyle w:val="NoSpacing"/>
        <w:pBdr>
          <w:bottom w:val="single" w:sz="12" w:space="1" w:color="auto"/>
        </w:pBdr>
        <w:ind w:left="-284"/>
        <w:jc w:val="both"/>
        <w:rPr>
          <w:rFonts w:ascii="Tahoma" w:hAnsi="Tahoma" w:cs="Tahoma"/>
        </w:rPr>
      </w:pPr>
    </w:p>
    <w:p w14:paraId="11D53285" w14:textId="77777777" w:rsidR="0070441B" w:rsidRDefault="0070441B" w:rsidP="00067E51">
      <w:pPr>
        <w:pStyle w:val="NoSpacing"/>
        <w:jc w:val="both"/>
        <w:rPr>
          <w:rFonts w:ascii="Tahoma" w:hAnsi="Tahoma" w:cs="Tahoma"/>
        </w:rPr>
      </w:pPr>
    </w:p>
    <w:p w14:paraId="0F3F2D4D" w14:textId="77777777" w:rsidR="00067E51" w:rsidRDefault="00067E51" w:rsidP="00067E51">
      <w:pPr>
        <w:pStyle w:val="NoSpacing"/>
        <w:jc w:val="both"/>
        <w:rPr>
          <w:rFonts w:ascii="Tahoma" w:hAnsi="Tahoma" w:cs="Tahoma"/>
        </w:rPr>
      </w:pPr>
    </w:p>
    <w:p w14:paraId="47F1AD0F" w14:textId="7BC415D4" w:rsidR="0070441B" w:rsidRDefault="0070441B" w:rsidP="0070441B">
      <w:pPr>
        <w:spacing w:after="200" w:line="276" w:lineRule="auto"/>
        <w:ind w:left="-567" w:firstLine="283"/>
        <w:rPr>
          <w:rFonts w:ascii="Tahoma" w:eastAsia="Times New Roman" w:hAnsi="Tahoma" w:cs="Tahoma"/>
          <w:b/>
          <w:bCs/>
          <w:color w:val="000000"/>
          <w:sz w:val="36"/>
          <w:szCs w:val="36"/>
          <w:lang w:val="en-US"/>
        </w:rPr>
      </w:pPr>
      <w:r>
        <w:rPr>
          <w:rFonts w:ascii="Tahoma" w:eastAsia="Times New Roman" w:hAnsi="Tahoma" w:cs="Tahoma"/>
          <w:b/>
          <w:bCs/>
          <w:color w:val="000000"/>
          <w:sz w:val="36"/>
          <w:szCs w:val="36"/>
          <w:lang w:val="en-US"/>
        </w:rPr>
        <w:lastRenderedPageBreak/>
        <w:t>__________________________________________</w:t>
      </w:r>
    </w:p>
    <w:p w14:paraId="0D92C010" w14:textId="54547AA3" w:rsidR="00AD113B" w:rsidRPr="0070441B" w:rsidRDefault="00AD113B" w:rsidP="0070441B">
      <w:pPr>
        <w:spacing w:after="200" w:line="276" w:lineRule="auto"/>
        <w:ind w:left="-567" w:firstLine="283"/>
        <w:rPr>
          <w:rFonts w:ascii="Tahoma" w:hAnsi="Tahoma" w:cs="Tahoma"/>
          <w:b/>
          <w:bCs/>
          <w:sz w:val="36"/>
          <w:szCs w:val="36"/>
          <w:lang w:val="en-US"/>
        </w:rPr>
      </w:pPr>
      <w:r w:rsidRPr="00F82B87">
        <w:rPr>
          <w:rFonts w:ascii="Tahoma" w:eastAsia="Times New Roman" w:hAnsi="Tahoma" w:cs="Tahoma"/>
          <w:b/>
          <w:bCs/>
          <w:color w:val="000000"/>
          <w:sz w:val="36"/>
          <w:szCs w:val="36"/>
          <w:lang w:val="en-US"/>
        </w:rPr>
        <w:t>Shed burglaries</w:t>
      </w:r>
    </w:p>
    <w:p w14:paraId="51DEE2A7" w14:textId="77777777" w:rsidR="00AD113B" w:rsidRDefault="00AD113B" w:rsidP="00AD113B">
      <w:pPr>
        <w:keepNext/>
        <w:autoSpaceDE w:val="0"/>
        <w:autoSpaceDN w:val="0"/>
        <w:adjustRightInd w:val="0"/>
        <w:spacing w:after="60" w:line="240" w:lineRule="auto"/>
        <w:ind w:left="-284"/>
        <w:jc w:val="both"/>
        <w:outlineLvl w:val="4"/>
        <w:rPr>
          <w:rFonts w:ascii="Tahoma" w:eastAsia="Times New Roman" w:hAnsi="Tahoma" w:cs="Tahoma"/>
          <w:bCs/>
          <w:color w:val="000000"/>
          <w:lang w:val="en-US"/>
        </w:rPr>
      </w:pPr>
      <w:r w:rsidRPr="00F82B87">
        <w:rPr>
          <w:rFonts w:ascii="Tahoma" w:eastAsia="Times New Roman" w:hAnsi="Tahoma" w:cs="Tahoma"/>
          <w:bCs/>
          <w:color w:val="000000"/>
          <w:lang w:val="en-US"/>
        </w:rPr>
        <w:t xml:space="preserve">At this time of year burglaries to sheds or other outbuildings can increase. </w:t>
      </w:r>
      <w:r>
        <w:rPr>
          <w:rFonts w:ascii="Tahoma" w:eastAsia="Times New Roman" w:hAnsi="Tahoma" w:cs="Tahoma"/>
          <w:bCs/>
          <w:color w:val="000000"/>
          <w:lang w:val="en-US"/>
        </w:rPr>
        <w:t>Make sure that you keep your shed secure by:</w:t>
      </w:r>
    </w:p>
    <w:p w14:paraId="6EAA0D63" w14:textId="77777777" w:rsidR="00AD113B" w:rsidRPr="00F82B87" w:rsidRDefault="00AD113B" w:rsidP="00AD113B">
      <w:pPr>
        <w:numPr>
          <w:ilvl w:val="0"/>
          <w:numId w:val="3"/>
        </w:numPr>
        <w:spacing w:after="0" w:line="240" w:lineRule="auto"/>
        <w:ind w:left="426" w:hanging="426"/>
        <w:jc w:val="both"/>
        <w:rPr>
          <w:rFonts w:ascii="Tahoma" w:hAnsi="Tahoma" w:cs="Tahoma"/>
          <w:lang w:eastAsia="en-GB"/>
        </w:rPr>
      </w:pPr>
      <w:r w:rsidRPr="00F82B87">
        <w:rPr>
          <w:rFonts w:ascii="Tahoma" w:hAnsi="Tahoma" w:cs="Tahoma"/>
          <w:lang w:eastAsia="en-GB"/>
        </w:rPr>
        <w:t>Install</w:t>
      </w:r>
      <w:r>
        <w:rPr>
          <w:rFonts w:ascii="Tahoma" w:hAnsi="Tahoma" w:cs="Tahoma"/>
          <w:lang w:eastAsia="en-GB"/>
        </w:rPr>
        <w:t>ing</w:t>
      </w:r>
      <w:r w:rsidRPr="00F82B87">
        <w:rPr>
          <w:rFonts w:ascii="Tahoma" w:hAnsi="Tahoma" w:cs="Tahoma"/>
          <w:lang w:eastAsia="en-GB"/>
        </w:rPr>
        <w:t xml:space="preserve"> a shed alarm, with a notice displayed to warn thieves that it is not worth the effort of breaking in. The alarms are easy to install and can be purchased at most DIY stores. </w:t>
      </w:r>
    </w:p>
    <w:p w14:paraId="0CD07E50" w14:textId="77777777" w:rsidR="00AD113B" w:rsidRPr="00F82B87" w:rsidRDefault="00AD113B" w:rsidP="00AD113B">
      <w:pPr>
        <w:numPr>
          <w:ilvl w:val="0"/>
          <w:numId w:val="3"/>
        </w:numPr>
        <w:spacing w:after="0" w:line="240" w:lineRule="auto"/>
        <w:ind w:left="426" w:hanging="426"/>
        <w:jc w:val="both"/>
        <w:rPr>
          <w:rFonts w:ascii="Tahoma" w:hAnsi="Tahoma" w:cs="Tahoma"/>
          <w:lang w:eastAsia="en-GB"/>
        </w:rPr>
      </w:pPr>
      <w:r w:rsidRPr="00F82B87">
        <w:rPr>
          <w:rFonts w:ascii="Tahoma" w:hAnsi="Tahoma" w:cs="Tahoma"/>
          <w:lang w:eastAsia="en-GB"/>
        </w:rPr>
        <w:t xml:space="preserve">Make sure the door is securely </w:t>
      </w:r>
      <w:proofErr w:type="gramStart"/>
      <w:r w:rsidRPr="00F82B87">
        <w:rPr>
          <w:rFonts w:ascii="Tahoma" w:hAnsi="Tahoma" w:cs="Tahoma"/>
          <w:lang w:eastAsia="en-GB"/>
        </w:rPr>
        <w:t>locked at all times</w:t>
      </w:r>
      <w:proofErr w:type="gramEnd"/>
      <w:r w:rsidRPr="00F82B87">
        <w:rPr>
          <w:rFonts w:ascii="Tahoma" w:hAnsi="Tahoma" w:cs="Tahoma"/>
          <w:lang w:eastAsia="en-GB"/>
        </w:rPr>
        <w:t xml:space="preserve">. </w:t>
      </w:r>
    </w:p>
    <w:p w14:paraId="358A738B" w14:textId="77777777" w:rsidR="00AD113B" w:rsidRPr="00F82B87" w:rsidRDefault="00AD113B" w:rsidP="00AD113B">
      <w:pPr>
        <w:numPr>
          <w:ilvl w:val="0"/>
          <w:numId w:val="3"/>
        </w:numPr>
        <w:spacing w:after="0" w:line="240" w:lineRule="auto"/>
        <w:ind w:left="426" w:hanging="426"/>
        <w:jc w:val="both"/>
        <w:rPr>
          <w:rFonts w:ascii="Tahoma" w:hAnsi="Tahoma" w:cs="Tahoma"/>
          <w:lang w:eastAsia="en-GB"/>
        </w:rPr>
      </w:pPr>
      <w:r w:rsidRPr="00F82B87">
        <w:rPr>
          <w:rFonts w:ascii="Tahoma" w:hAnsi="Tahoma" w:cs="Tahoma"/>
          <w:lang w:eastAsia="en-GB"/>
        </w:rPr>
        <w:t xml:space="preserve">Ensure all valuable property is marked with your postcode. Post coding property makes your belongings very unattractive to a thief by making items easily identifiable and difficult to sell. </w:t>
      </w:r>
    </w:p>
    <w:p w14:paraId="1B7F62FB" w14:textId="77777777" w:rsidR="00AD113B" w:rsidRPr="00F82B87" w:rsidRDefault="00AD113B" w:rsidP="00AD113B">
      <w:pPr>
        <w:numPr>
          <w:ilvl w:val="0"/>
          <w:numId w:val="3"/>
        </w:numPr>
        <w:spacing w:after="0" w:line="240" w:lineRule="auto"/>
        <w:ind w:left="426" w:hanging="426"/>
        <w:jc w:val="both"/>
        <w:rPr>
          <w:rFonts w:ascii="Tahoma" w:hAnsi="Tahoma" w:cs="Tahoma"/>
          <w:lang w:eastAsia="en-GB"/>
        </w:rPr>
      </w:pPr>
      <w:r w:rsidRPr="00F82B87">
        <w:rPr>
          <w:rFonts w:ascii="Tahoma" w:hAnsi="Tahoma" w:cs="Tahoma"/>
          <w:lang w:eastAsia="en-GB"/>
        </w:rPr>
        <w:t xml:space="preserve">Lock up pedal cycles. Use bike locks and chain them inside to other large items or to the shed. </w:t>
      </w:r>
    </w:p>
    <w:p w14:paraId="3DFF4DFE" w14:textId="08AA9F4F" w:rsidR="00AD113B" w:rsidRPr="0070441B" w:rsidRDefault="00AD113B" w:rsidP="0070441B">
      <w:pPr>
        <w:numPr>
          <w:ilvl w:val="0"/>
          <w:numId w:val="3"/>
        </w:numPr>
        <w:spacing w:after="0" w:line="240" w:lineRule="auto"/>
        <w:ind w:left="426" w:hanging="426"/>
        <w:jc w:val="both"/>
        <w:rPr>
          <w:rFonts w:ascii="Tahoma" w:hAnsi="Tahoma" w:cs="Tahoma"/>
          <w:lang w:eastAsia="en-GB"/>
        </w:rPr>
      </w:pPr>
      <w:r w:rsidRPr="00F82B87">
        <w:rPr>
          <w:rFonts w:ascii="Tahoma" w:hAnsi="Tahoma" w:cs="Tahoma"/>
          <w:lang w:eastAsia="en-GB"/>
        </w:rPr>
        <w:t xml:space="preserve">Keep a record of the make, model and ID numbers of bicycles and all other equipment and take photographs of unusual items. You can use </w:t>
      </w:r>
      <w:hyperlink r:id="rId15" w:history="1">
        <w:r w:rsidRPr="00C34795">
          <w:rPr>
            <w:rFonts w:ascii="Tahoma" w:hAnsi="Tahoma" w:cs="Tahoma"/>
            <w:b/>
            <w:bCs/>
            <w:color w:val="385623" w:themeColor="accent6" w:themeShade="80"/>
            <w:u w:val="single"/>
            <w:lang w:eastAsia="en-GB"/>
          </w:rPr>
          <w:t>www.immobilise.com</w:t>
        </w:r>
      </w:hyperlink>
      <w:r w:rsidRPr="00C34795">
        <w:rPr>
          <w:rFonts w:ascii="Tahoma" w:hAnsi="Tahoma" w:cs="Tahoma"/>
          <w:color w:val="385623" w:themeColor="accent6" w:themeShade="80"/>
          <w:lang w:eastAsia="en-GB"/>
        </w:rPr>
        <w:t xml:space="preserve"> </w:t>
      </w:r>
      <w:r w:rsidRPr="00F82B87">
        <w:rPr>
          <w:rFonts w:ascii="Tahoma" w:hAnsi="Tahoma" w:cs="Tahoma"/>
          <w:lang w:eastAsia="en-GB"/>
        </w:rPr>
        <w:t>to record your items. This is free to use and helps the Police to identify owners of recovered propert</w:t>
      </w:r>
      <w:r>
        <w:rPr>
          <w:rFonts w:ascii="Tahoma" w:hAnsi="Tahoma" w:cs="Tahoma"/>
          <w:lang w:eastAsia="en-GB"/>
        </w:rPr>
        <w:t>y.</w:t>
      </w:r>
    </w:p>
    <w:p w14:paraId="45C79065" w14:textId="77777777" w:rsidR="00AD113B" w:rsidRDefault="00AD113B" w:rsidP="0070441B">
      <w:pPr>
        <w:pStyle w:val="NoSpacing"/>
        <w:pBdr>
          <w:bottom w:val="single" w:sz="12" w:space="1" w:color="auto"/>
        </w:pBdr>
        <w:ind w:hanging="284"/>
        <w:rPr>
          <w:rFonts w:ascii="Tahoma" w:hAnsi="Tahoma" w:cs="Tahoma"/>
        </w:rPr>
      </w:pPr>
    </w:p>
    <w:p w14:paraId="13FB3FC9" w14:textId="77777777" w:rsidR="00AD113B" w:rsidRPr="00C31037" w:rsidRDefault="00AD113B" w:rsidP="00AD113B">
      <w:pPr>
        <w:pStyle w:val="NoSpacing"/>
        <w:rPr>
          <w:rFonts w:ascii="Tahoma" w:hAnsi="Tahoma" w:cs="Tahoma"/>
          <w:b/>
          <w:bCs/>
          <w:color w:val="385623" w:themeColor="accent6" w:themeShade="80"/>
          <w:sz w:val="16"/>
          <w:szCs w:val="16"/>
        </w:rPr>
      </w:pPr>
    </w:p>
    <w:p w14:paraId="11AB3839" w14:textId="5087C90A" w:rsidR="006A24E9" w:rsidRPr="00724F2D" w:rsidRDefault="006A24E9" w:rsidP="0070441B">
      <w:pPr>
        <w:spacing w:after="0" w:line="240" w:lineRule="auto"/>
        <w:jc w:val="both"/>
        <w:rPr>
          <w:rFonts w:ascii="Tahoma" w:hAnsi="Tahoma" w:cs="Tahoma"/>
          <w:b/>
          <w:bCs/>
          <w:sz w:val="36"/>
          <w:szCs w:val="36"/>
          <w:lang w:val="en-US"/>
        </w:rPr>
      </w:pPr>
      <w:r>
        <w:rPr>
          <w:rFonts w:ascii="Tahoma" w:hAnsi="Tahoma" w:cs="Tahoma"/>
          <w:b/>
          <w:bCs/>
          <w:sz w:val="36"/>
          <w:szCs w:val="36"/>
          <w:lang w:val="en-US"/>
        </w:rPr>
        <w:t xml:space="preserve">Getting help with anti-social </w:t>
      </w:r>
      <w:proofErr w:type="spellStart"/>
      <w:r w:rsidR="0070441B">
        <w:rPr>
          <w:rFonts w:ascii="Tahoma" w:hAnsi="Tahoma" w:cs="Tahoma"/>
          <w:b/>
          <w:bCs/>
          <w:sz w:val="36"/>
          <w:szCs w:val="36"/>
          <w:lang w:val="en-US"/>
        </w:rPr>
        <w:t>behaviour</w:t>
      </w:r>
      <w:proofErr w:type="spellEnd"/>
      <w:r w:rsidR="0070441B">
        <w:rPr>
          <w:rFonts w:ascii="Tahoma" w:hAnsi="Tahoma" w:cs="Tahoma"/>
          <w:b/>
          <w:bCs/>
          <w:sz w:val="36"/>
          <w:szCs w:val="36"/>
          <w:lang w:val="en-US"/>
        </w:rPr>
        <w:t>.</w:t>
      </w:r>
      <w:r>
        <w:rPr>
          <w:rFonts w:ascii="Tahoma" w:hAnsi="Tahoma" w:cs="Tahoma"/>
          <w:b/>
          <w:bCs/>
          <w:sz w:val="36"/>
          <w:szCs w:val="36"/>
          <w:lang w:val="en-US"/>
        </w:rPr>
        <w:t xml:space="preserve"> </w:t>
      </w:r>
    </w:p>
    <w:p w14:paraId="70989A9A" w14:textId="77777777" w:rsidR="006A24E9" w:rsidRDefault="006A24E9" w:rsidP="006A24E9">
      <w:pPr>
        <w:spacing w:after="0" w:line="240" w:lineRule="auto"/>
        <w:ind w:left="-284"/>
        <w:jc w:val="both"/>
        <w:rPr>
          <w:rFonts w:ascii="Tahoma" w:hAnsi="Tahoma" w:cs="Tahoma"/>
          <w:lang w:val="en-US"/>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7"/>
        <w:gridCol w:w="6792"/>
      </w:tblGrid>
      <w:tr w:rsidR="006A24E9" w14:paraId="7FD9E669" w14:textId="77777777" w:rsidTr="00EA1DA4">
        <w:tc>
          <w:tcPr>
            <w:tcW w:w="2973" w:type="dxa"/>
          </w:tcPr>
          <w:p w14:paraId="296FF31E" w14:textId="77777777" w:rsidR="006A24E9" w:rsidRDefault="006A24E9" w:rsidP="00EA1DA4">
            <w:pPr>
              <w:jc w:val="both"/>
              <w:rPr>
                <w:rFonts w:ascii="Tahoma" w:hAnsi="Tahoma" w:cs="Tahoma"/>
                <w:lang w:val="en-US"/>
              </w:rPr>
            </w:pPr>
            <w:r>
              <w:rPr>
                <w:noProof/>
              </w:rPr>
              <w:drawing>
                <wp:inline distT="0" distB="0" distL="0" distR="0" wp14:anchorId="4DE6E637" wp14:editId="2E1AB3D5">
                  <wp:extent cx="1615440" cy="2141220"/>
                  <wp:effectExtent l="0" t="0" r="3810" b="0"/>
                  <wp:docPr id="8" name="Picture 8" descr="Image result for Images of anti-social behavi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ages of anti-social behaviou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5440" cy="2141220"/>
                          </a:xfrm>
                          <a:prstGeom prst="rect">
                            <a:avLst/>
                          </a:prstGeom>
                          <a:noFill/>
                          <a:ln>
                            <a:noFill/>
                          </a:ln>
                        </pic:spPr>
                      </pic:pic>
                    </a:graphicData>
                  </a:graphic>
                </wp:inline>
              </w:drawing>
            </w:r>
          </w:p>
        </w:tc>
        <w:tc>
          <w:tcPr>
            <w:tcW w:w="6940" w:type="dxa"/>
          </w:tcPr>
          <w:p w14:paraId="46CE9266" w14:textId="77777777" w:rsidR="006A24E9" w:rsidRDefault="006A24E9" w:rsidP="00EA1DA4">
            <w:pPr>
              <w:jc w:val="both"/>
              <w:rPr>
                <w:rFonts w:ascii="Tahoma" w:hAnsi="Tahoma" w:cs="Tahoma"/>
                <w:lang w:val="en-US"/>
              </w:rPr>
            </w:pPr>
            <w:r w:rsidRPr="009D7796">
              <w:rPr>
                <w:rFonts w:ascii="Tahoma" w:hAnsi="Tahoma" w:cs="Tahoma"/>
                <w:lang w:val="en-US"/>
              </w:rPr>
              <w:t xml:space="preserve">Tackling anti-social </w:t>
            </w:r>
            <w:proofErr w:type="spellStart"/>
            <w:r w:rsidRPr="009D7796">
              <w:rPr>
                <w:rFonts w:ascii="Tahoma" w:hAnsi="Tahoma" w:cs="Tahoma"/>
                <w:lang w:val="en-US"/>
              </w:rPr>
              <w:t>behaviour</w:t>
            </w:r>
            <w:proofErr w:type="spellEnd"/>
            <w:r w:rsidRPr="009D7796">
              <w:rPr>
                <w:rFonts w:ascii="Tahoma" w:hAnsi="Tahoma" w:cs="Tahoma"/>
                <w:lang w:val="en-US"/>
              </w:rPr>
              <w:t xml:space="preserve"> is a key priority for the Community Safety Partnership and there are a variety of different ways for people who are experiencing anti-social </w:t>
            </w:r>
            <w:proofErr w:type="spellStart"/>
            <w:r w:rsidRPr="009D7796">
              <w:rPr>
                <w:rFonts w:ascii="Tahoma" w:hAnsi="Tahoma" w:cs="Tahoma"/>
                <w:lang w:val="en-US"/>
              </w:rPr>
              <w:t>behaviour</w:t>
            </w:r>
            <w:proofErr w:type="spellEnd"/>
            <w:r w:rsidRPr="009D7796">
              <w:rPr>
                <w:rFonts w:ascii="Tahoma" w:hAnsi="Tahoma" w:cs="Tahoma"/>
                <w:lang w:val="en-US"/>
              </w:rPr>
              <w:t xml:space="preserve"> (ASB) to report this to agencies who can help resolve their issues. </w:t>
            </w:r>
          </w:p>
          <w:p w14:paraId="7413F67C" w14:textId="0BA7E1A9" w:rsidR="00F15BC4" w:rsidRDefault="00F15BC4" w:rsidP="00EA1DA4">
            <w:pPr>
              <w:jc w:val="both"/>
              <w:rPr>
                <w:rFonts w:ascii="Tahoma" w:hAnsi="Tahoma" w:cs="Tahoma"/>
                <w:lang w:val="en-US"/>
              </w:rPr>
            </w:pPr>
          </w:p>
          <w:p w14:paraId="163917E2" w14:textId="1682D847" w:rsidR="00F15BC4" w:rsidRDefault="00F15BC4" w:rsidP="00EA1DA4">
            <w:pPr>
              <w:jc w:val="both"/>
              <w:rPr>
                <w:rFonts w:ascii="Tahoma" w:hAnsi="Tahoma" w:cs="Tahoma"/>
                <w:lang w:val="en-US"/>
              </w:rPr>
            </w:pPr>
            <w:r>
              <w:rPr>
                <w:rFonts w:ascii="Tahoma" w:hAnsi="Tahoma" w:cs="Tahoma"/>
                <w:lang w:val="en-US"/>
              </w:rPr>
              <w:t xml:space="preserve">If you are a housing association tenant, please first report your anti-social </w:t>
            </w:r>
            <w:proofErr w:type="spellStart"/>
            <w:r>
              <w:rPr>
                <w:rFonts w:ascii="Tahoma" w:hAnsi="Tahoma" w:cs="Tahoma"/>
                <w:lang w:val="en-US"/>
              </w:rPr>
              <w:t>behaviour</w:t>
            </w:r>
            <w:proofErr w:type="spellEnd"/>
            <w:r>
              <w:rPr>
                <w:rFonts w:ascii="Tahoma" w:hAnsi="Tahoma" w:cs="Tahoma"/>
                <w:lang w:val="en-US"/>
              </w:rPr>
              <w:t xml:space="preserve"> directly to them – </w:t>
            </w:r>
            <w:proofErr w:type="gramStart"/>
            <w:r>
              <w:rPr>
                <w:rFonts w:ascii="Tahoma" w:hAnsi="Tahoma" w:cs="Tahoma"/>
                <w:lang w:val="en-US"/>
              </w:rPr>
              <w:t>you’ll</w:t>
            </w:r>
            <w:proofErr w:type="gramEnd"/>
            <w:r>
              <w:rPr>
                <w:rFonts w:ascii="Tahoma" w:hAnsi="Tahoma" w:cs="Tahoma"/>
                <w:lang w:val="en-US"/>
              </w:rPr>
              <w:t xml:space="preserve"> find details on their websites. </w:t>
            </w:r>
          </w:p>
          <w:p w14:paraId="525C2611" w14:textId="77777777" w:rsidR="00F15BC4" w:rsidRPr="009D7796" w:rsidRDefault="00F15BC4" w:rsidP="00EA1DA4">
            <w:pPr>
              <w:jc w:val="both"/>
              <w:rPr>
                <w:rFonts w:ascii="Tahoma" w:hAnsi="Tahoma" w:cs="Tahoma"/>
                <w:lang w:val="en-US"/>
              </w:rPr>
            </w:pPr>
          </w:p>
          <w:p w14:paraId="2C0BE0BB" w14:textId="77777777" w:rsidR="006A24E9" w:rsidRDefault="006A24E9" w:rsidP="00EA1DA4">
            <w:pPr>
              <w:jc w:val="both"/>
              <w:rPr>
                <w:rFonts w:ascii="Tahoma" w:hAnsi="Tahoma" w:cs="Tahoma"/>
                <w:lang w:val="en-US"/>
              </w:rPr>
            </w:pPr>
            <w:proofErr w:type="spellStart"/>
            <w:r w:rsidRPr="009D7796">
              <w:rPr>
                <w:rFonts w:ascii="Tahoma" w:hAnsi="Tahoma" w:cs="Tahoma"/>
                <w:lang w:val="en-US"/>
              </w:rPr>
              <w:t>Tonbridge</w:t>
            </w:r>
            <w:proofErr w:type="spellEnd"/>
            <w:r w:rsidRPr="009D7796">
              <w:rPr>
                <w:rFonts w:ascii="Tahoma" w:hAnsi="Tahoma" w:cs="Tahoma"/>
                <w:lang w:val="en-US"/>
              </w:rPr>
              <w:t xml:space="preserve"> &amp; Malling Borough Council have an online reporting form </w:t>
            </w:r>
            <w:hyperlink r:id="rId17" w:history="1">
              <w:r w:rsidRPr="009D7796">
                <w:rPr>
                  <w:rStyle w:val="Hyperlink"/>
                  <w:rFonts w:ascii="Tahoma" w:hAnsi="Tahoma" w:cs="Tahoma"/>
                  <w:b/>
                  <w:bCs/>
                  <w:color w:val="385623" w:themeColor="accent6" w:themeShade="80"/>
                </w:rPr>
                <w:t>Help tackle crime and anti-social behaviour – Tonbridge and Malling Borough Council (tmbc.gov.uk)</w:t>
              </w:r>
            </w:hyperlink>
            <w:r w:rsidRPr="009D7796">
              <w:rPr>
                <w:rFonts w:ascii="Tahoma" w:hAnsi="Tahoma" w:cs="Tahoma"/>
                <w:color w:val="385623" w:themeColor="accent6" w:themeShade="80"/>
                <w:lang w:val="en-US"/>
              </w:rPr>
              <w:t xml:space="preserve"> </w:t>
            </w:r>
            <w:r w:rsidRPr="009D7796">
              <w:rPr>
                <w:rFonts w:ascii="Tahoma" w:hAnsi="Tahoma" w:cs="Tahoma"/>
                <w:lang w:val="en-US"/>
              </w:rPr>
              <w:t xml:space="preserve">or you can call 01732 844522. </w:t>
            </w:r>
          </w:p>
          <w:p w14:paraId="4E968785" w14:textId="77777777" w:rsidR="006A24E9" w:rsidRDefault="006A24E9" w:rsidP="00CA7057">
            <w:pPr>
              <w:jc w:val="both"/>
              <w:rPr>
                <w:rFonts w:ascii="Tahoma" w:hAnsi="Tahoma" w:cs="Tahoma"/>
                <w:lang w:val="en-US"/>
              </w:rPr>
            </w:pPr>
          </w:p>
        </w:tc>
      </w:tr>
      <w:tr w:rsidR="00CA7057" w14:paraId="0683909F" w14:textId="77777777" w:rsidTr="00EA1DA4">
        <w:tc>
          <w:tcPr>
            <w:tcW w:w="2973" w:type="dxa"/>
          </w:tcPr>
          <w:p w14:paraId="1EE97287" w14:textId="77777777" w:rsidR="00CA7057" w:rsidRDefault="00CA7057" w:rsidP="00EA1DA4">
            <w:pPr>
              <w:jc w:val="both"/>
              <w:rPr>
                <w:noProof/>
              </w:rPr>
            </w:pPr>
          </w:p>
        </w:tc>
        <w:tc>
          <w:tcPr>
            <w:tcW w:w="6940" w:type="dxa"/>
          </w:tcPr>
          <w:p w14:paraId="7CDB5CC9" w14:textId="77777777" w:rsidR="00CA7057" w:rsidRPr="009D7796" w:rsidRDefault="00CA7057" w:rsidP="00EA1DA4">
            <w:pPr>
              <w:jc w:val="both"/>
              <w:rPr>
                <w:rFonts w:ascii="Tahoma" w:hAnsi="Tahoma" w:cs="Tahoma"/>
                <w:lang w:val="en-US"/>
              </w:rPr>
            </w:pPr>
          </w:p>
        </w:tc>
      </w:tr>
    </w:tbl>
    <w:p w14:paraId="1F59A14C" w14:textId="77777777" w:rsidR="00CA7057" w:rsidRPr="009D7796" w:rsidRDefault="00CA7057" w:rsidP="00CA7057">
      <w:pPr>
        <w:ind w:left="-284"/>
        <w:jc w:val="both"/>
        <w:rPr>
          <w:rFonts w:ascii="Tahoma" w:hAnsi="Tahoma" w:cs="Tahoma"/>
          <w:lang w:val="en-US"/>
        </w:rPr>
      </w:pPr>
      <w:r>
        <w:rPr>
          <w:rFonts w:ascii="Tahoma" w:hAnsi="Tahoma" w:cs="Tahoma"/>
          <w:lang w:val="en-US"/>
        </w:rPr>
        <w:t xml:space="preserve">You can report noise issues directly to the Borough Council’s Noise team </w:t>
      </w:r>
      <w:hyperlink r:id="rId18" w:history="1">
        <w:r w:rsidRPr="00F15BC4">
          <w:rPr>
            <w:rStyle w:val="Hyperlink"/>
            <w:rFonts w:ascii="Tahoma" w:hAnsi="Tahoma" w:cs="Tahoma"/>
            <w:b/>
            <w:bCs/>
            <w:color w:val="385623" w:themeColor="accent6" w:themeShade="80"/>
          </w:rPr>
          <w:t xml:space="preserve">Report noise, </w:t>
        </w:r>
        <w:proofErr w:type="gramStart"/>
        <w:r w:rsidRPr="00F15BC4">
          <w:rPr>
            <w:rStyle w:val="Hyperlink"/>
            <w:rFonts w:ascii="Tahoma" w:hAnsi="Tahoma" w:cs="Tahoma"/>
            <w:b/>
            <w:bCs/>
            <w:color w:val="385623" w:themeColor="accent6" w:themeShade="80"/>
          </w:rPr>
          <w:t>odours</w:t>
        </w:r>
        <w:proofErr w:type="gramEnd"/>
        <w:r w:rsidRPr="00F15BC4">
          <w:rPr>
            <w:rStyle w:val="Hyperlink"/>
            <w:rFonts w:ascii="Tahoma" w:hAnsi="Tahoma" w:cs="Tahoma"/>
            <w:b/>
            <w:bCs/>
            <w:color w:val="385623" w:themeColor="accent6" w:themeShade="80"/>
          </w:rPr>
          <w:t xml:space="preserve"> or pollution – Tonbridge and Malling Borough Council (tmbc.gov.uk)</w:t>
        </w:r>
      </w:hyperlink>
    </w:p>
    <w:p w14:paraId="6F9094FD" w14:textId="77777777" w:rsidR="00CA7057" w:rsidRPr="009D7796" w:rsidRDefault="00CA7057" w:rsidP="00CA7057">
      <w:pPr>
        <w:ind w:left="-284"/>
        <w:jc w:val="both"/>
        <w:rPr>
          <w:rFonts w:ascii="Tahoma" w:hAnsi="Tahoma" w:cs="Tahoma"/>
          <w:lang w:val="en-US"/>
        </w:rPr>
      </w:pPr>
      <w:r w:rsidRPr="009D7796">
        <w:rPr>
          <w:rFonts w:ascii="Tahoma" w:hAnsi="Tahoma" w:cs="Tahoma"/>
          <w:lang w:val="en-US"/>
        </w:rPr>
        <w:t xml:space="preserve">Kent Police also have an online reporting form </w:t>
      </w:r>
      <w:hyperlink r:id="rId19" w:history="1">
        <w:r w:rsidRPr="009D7796">
          <w:rPr>
            <w:rStyle w:val="Hyperlink"/>
            <w:rFonts w:ascii="Tahoma" w:hAnsi="Tahoma" w:cs="Tahoma"/>
            <w:b/>
            <w:bCs/>
            <w:color w:val="385623" w:themeColor="accent6" w:themeShade="80"/>
          </w:rPr>
          <w:t>How to report antisocial behaviour | Kent Police</w:t>
        </w:r>
      </w:hyperlink>
      <w:r w:rsidRPr="009D7796">
        <w:rPr>
          <w:rFonts w:ascii="Tahoma" w:hAnsi="Tahoma" w:cs="Tahoma"/>
          <w:lang w:val="en-US"/>
        </w:rPr>
        <w:t xml:space="preserve"> or you can phone 101 in a non-emergency or 999 in an emergency. </w:t>
      </w:r>
    </w:p>
    <w:p w14:paraId="3BFCFF5D" w14:textId="25D25C16" w:rsidR="006A24E9" w:rsidRDefault="006A24E9" w:rsidP="00CA7057">
      <w:pPr>
        <w:spacing w:after="0" w:line="240" w:lineRule="auto"/>
        <w:ind w:left="-284"/>
        <w:jc w:val="both"/>
        <w:rPr>
          <w:rFonts w:ascii="Tahoma" w:hAnsi="Tahoma" w:cs="Tahoma"/>
          <w:lang w:val="en"/>
        </w:rPr>
      </w:pPr>
      <w:r>
        <w:rPr>
          <w:rFonts w:ascii="Tahoma" w:hAnsi="Tahoma" w:cs="Tahoma"/>
          <w:lang w:val="en-US"/>
        </w:rPr>
        <w:t xml:space="preserve">If your anti-social </w:t>
      </w:r>
      <w:proofErr w:type="spellStart"/>
      <w:r>
        <w:rPr>
          <w:rFonts w:ascii="Tahoma" w:hAnsi="Tahoma" w:cs="Tahoma"/>
          <w:lang w:val="en-US"/>
        </w:rPr>
        <w:t>behaviour</w:t>
      </w:r>
      <w:proofErr w:type="spellEnd"/>
      <w:r>
        <w:rPr>
          <w:rFonts w:ascii="Tahoma" w:hAnsi="Tahoma" w:cs="Tahoma"/>
          <w:lang w:val="en-US"/>
        </w:rPr>
        <w:t xml:space="preserve"> is continuing and </w:t>
      </w:r>
      <w:r>
        <w:rPr>
          <w:rFonts w:ascii="Tahoma" w:hAnsi="Tahoma" w:cs="Tahoma"/>
          <w:lang w:val="en"/>
        </w:rPr>
        <w:t>you have</w:t>
      </w:r>
      <w:r w:rsidRPr="00724F2D">
        <w:rPr>
          <w:rFonts w:ascii="Tahoma" w:hAnsi="Tahoma" w:cs="Tahoma"/>
          <w:lang w:val="en"/>
        </w:rPr>
        <w:t xml:space="preserve"> reported at least three incidents of anti-social </w:t>
      </w:r>
      <w:proofErr w:type="spellStart"/>
      <w:r w:rsidRPr="00724F2D">
        <w:rPr>
          <w:rFonts w:ascii="Tahoma" w:hAnsi="Tahoma" w:cs="Tahoma"/>
          <w:lang w:val="en"/>
        </w:rPr>
        <w:t>behaviour</w:t>
      </w:r>
      <w:proofErr w:type="spellEnd"/>
      <w:r w:rsidRPr="00724F2D">
        <w:rPr>
          <w:rFonts w:ascii="Tahoma" w:hAnsi="Tahoma" w:cs="Tahoma"/>
          <w:lang w:val="en"/>
        </w:rPr>
        <w:t xml:space="preserve"> to a relevant </w:t>
      </w:r>
      <w:proofErr w:type="spellStart"/>
      <w:r w:rsidRPr="00724F2D">
        <w:rPr>
          <w:rFonts w:ascii="Tahoma" w:hAnsi="Tahoma" w:cs="Tahoma"/>
          <w:lang w:val="en"/>
        </w:rPr>
        <w:t>organisation</w:t>
      </w:r>
      <w:proofErr w:type="spellEnd"/>
      <w:r w:rsidRPr="00724F2D">
        <w:rPr>
          <w:rFonts w:ascii="Tahoma" w:hAnsi="Tahoma" w:cs="Tahoma"/>
          <w:lang w:val="en"/>
        </w:rPr>
        <w:t xml:space="preserve"> (</w:t>
      </w:r>
      <w:proofErr w:type="gramStart"/>
      <w:r w:rsidRPr="00724F2D">
        <w:rPr>
          <w:rFonts w:ascii="Tahoma" w:hAnsi="Tahoma" w:cs="Tahoma"/>
          <w:lang w:val="en"/>
        </w:rPr>
        <w:t>e.g.</w:t>
      </w:r>
      <w:proofErr w:type="gramEnd"/>
      <w:r w:rsidRPr="00724F2D">
        <w:rPr>
          <w:rFonts w:ascii="Tahoma" w:hAnsi="Tahoma" w:cs="Tahoma"/>
          <w:lang w:val="en"/>
        </w:rPr>
        <w:t xml:space="preserve"> the Council, Police, Social Landlord) within the previous six months</w:t>
      </w:r>
      <w:r>
        <w:rPr>
          <w:rFonts w:ascii="Tahoma" w:hAnsi="Tahoma" w:cs="Tahoma"/>
          <w:lang w:val="en"/>
        </w:rPr>
        <w:t xml:space="preserve"> and these are incidents where </w:t>
      </w:r>
      <w:r w:rsidRPr="00724F2D">
        <w:rPr>
          <w:rFonts w:ascii="Tahoma" w:hAnsi="Tahoma" w:cs="Tahoma"/>
          <w:lang w:val="en"/>
        </w:rPr>
        <w:t xml:space="preserve">the same </w:t>
      </w:r>
      <w:proofErr w:type="spellStart"/>
      <w:r w:rsidRPr="00724F2D">
        <w:rPr>
          <w:rFonts w:ascii="Tahoma" w:hAnsi="Tahoma" w:cs="Tahoma"/>
          <w:lang w:val="en"/>
        </w:rPr>
        <w:t>behaviour</w:t>
      </w:r>
      <w:proofErr w:type="spellEnd"/>
      <w:r w:rsidRPr="00724F2D">
        <w:rPr>
          <w:rFonts w:ascii="Tahoma" w:hAnsi="Tahoma" w:cs="Tahoma"/>
          <w:lang w:val="en"/>
        </w:rPr>
        <w:t>, nuisance or problem has reoccurred</w:t>
      </w:r>
      <w:r>
        <w:rPr>
          <w:rFonts w:ascii="Tahoma" w:hAnsi="Tahoma" w:cs="Tahoma"/>
          <w:lang w:val="en"/>
        </w:rPr>
        <w:t xml:space="preserve"> and </w:t>
      </w:r>
      <w:r w:rsidRPr="00724F2D">
        <w:rPr>
          <w:rFonts w:ascii="Tahoma" w:hAnsi="Tahoma" w:cs="Tahoma"/>
          <w:lang w:val="en"/>
        </w:rPr>
        <w:t xml:space="preserve">where </w:t>
      </w:r>
      <w:r>
        <w:rPr>
          <w:rFonts w:ascii="Tahoma" w:hAnsi="Tahoma" w:cs="Tahoma"/>
          <w:lang w:val="en"/>
        </w:rPr>
        <w:t>you</w:t>
      </w:r>
      <w:r w:rsidRPr="00724F2D">
        <w:rPr>
          <w:rFonts w:ascii="Tahoma" w:hAnsi="Tahoma" w:cs="Tahoma"/>
          <w:lang w:val="en"/>
        </w:rPr>
        <w:t xml:space="preserve"> feel that no effective action has been taken </w:t>
      </w:r>
      <w:r>
        <w:rPr>
          <w:rFonts w:ascii="Tahoma" w:hAnsi="Tahoma" w:cs="Tahoma"/>
          <w:lang w:val="en"/>
        </w:rPr>
        <w:t xml:space="preserve">then you can apply for a </w:t>
      </w:r>
      <w:r w:rsidRPr="009D7796">
        <w:rPr>
          <w:rFonts w:ascii="Tahoma" w:hAnsi="Tahoma" w:cs="Tahoma"/>
          <w:b/>
          <w:bCs/>
          <w:lang w:val="en"/>
        </w:rPr>
        <w:t>Community Trigger</w:t>
      </w:r>
      <w:r>
        <w:rPr>
          <w:rFonts w:ascii="Tahoma" w:hAnsi="Tahoma" w:cs="Tahoma"/>
          <w:lang w:val="en"/>
        </w:rPr>
        <w:t xml:space="preserve">. </w:t>
      </w:r>
    </w:p>
    <w:p w14:paraId="73DD6A13" w14:textId="77777777" w:rsidR="006A24E9" w:rsidRDefault="006A24E9" w:rsidP="006A24E9">
      <w:pPr>
        <w:spacing w:after="0" w:line="240" w:lineRule="auto"/>
        <w:ind w:left="-284"/>
        <w:jc w:val="both"/>
        <w:rPr>
          <w:rFonts w:ascii="Tahoma" w:hAnsi="Tahoma" w:cs="Tahoma"/>
          <w:lang w:val="en"/>
        </w:rPr>
      </w:pPr>
    </w:p>
    <w:p w14:paraId="103B4C32" w14:textId="301AC5C0" w:rsidR="006A24E9" w:rsidRDefault="006A24E9" w:rsidP="006A24E9">
      <w:pPr>
        <w:spacing w:after="0" w:line="240" w:lineRule="auto"/>
        <w:ind w:left="-284"/>
        <w:jc w:val="both"/>
        <w:rPr>
          <w:rFonts w:ascii="Tahoma" w:hAnsi="Tahoma" w:cs="Tahoma"/>
          <w:lang w:val="en"/>
        </w:rPr>
      </w:pPr>
      <w:r>
        <w:rPr>
          <w:rFonts w:ascii="Tahoma" w:hAnsi="Tahoma" w:cs="Tahoma"/>
          <w:lang w:val="en"/>
        </w:rPr>
        <w:t xml:space="preserve">If your application meets the </w:t>
      </w:r>
      <w:r w:rsidR="00CA7057">
        <w:rPr>
          <w:rFonts w:ascii="Tahoma" w:hAnsi="Tahoma" w:cs="Tahoma"/>
          <w:lang w:val="en"/>
        </w:rPr>
        <w:t>threshold,</w:t>
      </w:r>
      <w:r>
        <w:rPr>
          <w:rFonts w:ascii="Tahoma" w:hAnsi="Tahoma" w:cs="Tahoma"/>
          <w:lang w:val="en"/>
        </w:rPr>
        <w:t xml:space="preserve"> then a Review Panel would be held to discuss your case and look at whether any further actions could or should be taken. You would be kept informed during this process. Further details about the Community Trigger and how to apply can be found at </w:t>
      </w:r>
      <w:hyperlink r:id="rId20" w:history="1">
        <w:r w:rsidRPr="009D7796">
          <w:rPr>
            <w:rStyle w:val="Hyperlink"/>
            <w:rFonts w:ascii="Tahoma" w:hAnsi="Tahoma" w:cs="Tahoma"/>
            <w:b/>
            <w:bCs/>
            <w:color w:val="385623" w:themeColor="accent6" w:themeShade="80"/>
            <w:lang w:val="en"/>
          </w:rPr>
          <w:t>www.tmbc.gov.uk</w:t>
        </w:r>
      </w:hyperlink>
      <w:r>
        <w:rPr>
          <w:rFonts w:ascii="Tahoma" w:hAnsi="Tahoma" w:cs="Tahoma"/>
          <w:lang w:val="en"/>
        </w:rPr>
        <w:t xml:space="preserve"> </w:t>
      </w:r>
    </w:p>
    <w:p w14:paraId="2B7503D8" w14:textId="075D06C1" w:rsidR="00D35062" w:rsidRDefault="00AD113B" w:rsidP="00D35062">
      <w:pPr>
        <w:spacing w:after="200" w:line="276" w:lineRule="auto"/>
        <w:ind w:left="-567" w:firstLine="283"/>
        <w:rPr>
          <w:rFonts w:ascii="Tahoma" w:hAnsi="Tahoma" w:cs="Tahoma"/>
          <w:b/>
          <w:bCs/>
          <w:sz w:val="36"/>
          <w:szCs w:val="36"/>
          <w:lang w:val="en-US"/>
        </w:rPr>
      </w:pPr>
      <w:r>
        <w:rPr>
          <w:rFonts w:ascii="Tahoma" w:hAnsi="Tahoma" w:cs="Tahoma"/>
          <w:b/>
          <w:bCs/>
          <w:sz w:val="36"/>
          <w:szCs w:val="36"/>
          <w:lang w:val="en-US"/>
        </w:rPr>
        <w:t>__________________________________________</w:t>
      </w:r>
    </w:p>
    <w:p w14:paraId="698C0494" w14:textId="2E17EF82" w:rsidR="0070441B" w:rsidRPr="00644AB9" w:rsidRDefault="0070441B" w:rsidP="00F15BC4">
      <w:pPr>
        <w:pStyle w:val="NoSpacing"/>
        <w:ind w:hanging="284"/>
        <w:rPr>
          <w:rFonts w:ascii="Tahoma" w:hAnsi="Tahoma" w:cs="Tahoma"/>
          <w:b/>
          <w:bCs/>
          <w:sz w:val="36"/>
          <w:szCs w:val="36"/>
        </w:rPr>
      </w:pPr>
      <w:r>
        <w:rPr>
          <w:rFonts w:ascii="Tahoma" w:hAnsi="Tahoma" w:cs="Tahoma"/>
          <w:b/>
          <w:bCs/>
          <w:sz w:val="36"/>
          <w:szCs w:val="36"/>
        </w:rPr>
        <w:lastRenderedPageBreak/>
        <w:t xml:space="preserve">Community Safety </w:t>
      </w:r>
      <w:r w:rsidRPr="00644AB9">
        <w:rPr>
          <w:rFonts w:ascii="Tahoma" w:hAnsi="Tahoma" w:cs="Tahoma"/>
          <w:b/>
          <w:bCs/>
          <w:sz w:val="36"/>
          <w:szCs w:val="36"/>
        </w:rPr>
        <w:t xml:space="preserve">Events </w:t>
      </w:r>
    </w:p>
    <w:p w14:paraId="3B98942F" w14:textId="77777777" w:rsidR="0070441B" w:rsidRPr="00644AB9" w:rsidRDefault="0070441B" w:rsidP="0070441B">
      <w:pPr>
        <w:pStyle w:val="NoSpacing"/>
        <w:ind w:left="-142"/>
        <w:rPr>
          <w:rFonts w:ascii="Tahoma" w:hAnsi="Tahoma" w:cs="Tahoma"/>
        </w:rPr>
      </w:pPr>
    </w:p>
    <w:tbl>
      <w:tblPr>
        <w:tblStyle w:val="TableGrid"/>
        <w:tblW w:w="992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2"/>
        <w:gridCol w:w="3402"/>
      </w:tblGrid>
      <w:tr w:rsidR="0070441B" w14:paraId="10B471FA" w14:textId="77777777" w:rsidTr="000F0728">
        <w:tc>
          <w:tcPr>
            <w:tcW w:w="6522" w:type="dxa"/>
          </w:tcPr>
          <w:p w14:paraId="6779908F" w14:textId="77777777" w:rsidR="0070441B" w:rsidRPr="00AD113B" w:rsidRDefault="0070441B" w:rsidP="000F0728">
            <w:pPr>
              <w:pStyle w:val="NoSpacing"/>
              <w:jc w:val="both"/>
              <w:rPr>
                <w:rFonts w:ascii="Tahoma" w:hAnsi="Tahoma" w:cs="Tahoma"/>
              </w:rPr>
            </w:pPr>
            <w:r w:rsidRPr="00AD113B">
              <w:rPr>
                <w:rFonts w:ascii="Tahoma" w:hAnsi="Tahoma" w:cs="Tahoma"/>
              </w:rPr>
              <w:t xml:space="preserve">The Community Safety Partnership will be running some Community Safety stands during the summer months. As well as giving out free crime prevention items you can talk to representatives from Kent Police, Kent County Council and Tonbridge &amp; Malling Borough Council about any community safety issues you might be experiencing. </w:t>
            </w:r>
          </w:p>
          <w:p w14:paraId="3DABB4B6" w14:textId="77777777" w:rsidR="0070441B" w:rsidRPr="00AD113B" w:rsidRDefault="0070441B" w:rsidP="000F0728">
            <w:pPr>
              <w:pStyle w:val="NoSpacing"/>
              <w:rPr>
                <w:rFonts w:ascii="Tahoma" w:hAnsi="Tahoma" w:cs="Tahoma"/>
              </w:rPr>
            </w:pPr>
          </w:p>
          <w:p w14:paraId="7F408022" w14:textId="77777777" w:rsidR="0070441B" w:rsidRPr="00AD113B" w:rsidRDefault="0070441B" w:rsidP="000F0728">
            <w:pPr>
              <w:pStyle w:val="NoSpacing"/>
              <w:rPr>
                <w:rFonts w:ascii="Tahoma" w:hAnsi="Tahoma" w:cs="Tahoma"/>
              </w:rPr>
            </w:pPr>
            <w:proofErr w:type="gramStart"/>
            <w:r w:rsidRPr="00AD113B">
              <w:rPr>
                <w:rFonts w:ascii="Tahoma" w:hAnsi="Tahoma" w:cs="Tahoma"/>
              </w:rPr>
              <w:t>You’ll</w:t>
            </w:r>
            <w:proofErr w:type="gramEnd"/>
            <w:r w:rsidRPr="00AD113B">
              <w:rPr>
                <w:rFonts w:ascii="Tahoma" w:hAnsi="Tahoma" w:cs="Tahoma"/>
              </w:rPr>
              <w:t xml:space="preserve"> be able to find us at: </w:t>
            </w:r>
          </w:p>
          <w:p w14:paraId="25ABF0E4" w14:textId="42731C31" w:rsidR="0070441B" w:rsidRDefault="0070441B" w:rsidP="000F0728">
            <w:pPr>
              <w:pStyle w:val="NoSpacing"/>
              <w:numPr>
                <w:ilvl w:val="0"/>
                <w:numId w:val="5"/>
              </w:numPr>
              <w:rPr>
                <w:rFonts w:ascii="Tahoma" w:hAnsi="Tahoma" w:cs="Tahoma"/>
              </w:rPr>
            </w:pPr>
            <w:r>
              <w:rPr>
                <w:rFonts w:ascii="Tahoma" w:hAnsi="Tahoma" w:cs="Tahoma"/>
              </w:rPr>
              <w:t xml:space="preserve">Wednesday 26 July from 11am until 3pm at </w:t>
            </w:r>
            <w:proofErr w:type="spellStart"/>
            <w:r>
              <w:rPr>
                <w:rFonts w:ascii="Tahoma" w:hAnsi="Tahoma" w:cs="Tahoma"/>
              </w:rPr>
              <w:t>Longmead</w:t>
            </w:r>
            <w:proofErr w:type="spellEnd"/>
            <w:r>
              <w:rPr>
                <w:rFonts w:ascii="Tahoma" w:hAnsi="Tahoma" w:cs="Tahoma"/>
              </w:rPr>
              <w:t xml:space="preserve"> Sports Ground, Tonbridge </w:t>
            </w:r>
          </w:p>
          <w:p w14:paraId="50451CEA" w14:textId="77777777" w:rsidR="0070441B" w:rsidRDefault="0070441B" w:rsidP="000F0728">
            <w:pPr>
              <w:pStyle w:val="NoSpacing"/>
              <w:numPr>
                <w:ilvl w:val="0"/>
                <w:numId w:val="5"/>
              </w:numPr>
              <w:rPr>
                <w:rFonts w:ascii="Tahoma" w:hAnsi="Tahoma" w:cs="Tahoma"/>
              </w:rPr>
            </w:pPr>
            <w:r>
              <w:rPr>
                <w:rFonts w:ascii="Tahoma" w:hAnsi="Tahoma" w:cs="Tahoma"/>
              </w:rPr>
              <w:t>Wednesday 12 July from 10am until 12 noon in West Malling High Street</w:t>
            </w:r>
          </w:p>
          <w:p w14:paraId="06731ECB" w14:textId="77777777" w:rsidR="0070441B" w:rsidRDefault="0070441B" w:rsidP="000F0728">
            <w:pPr>
              <w:pStyle w:val="NoSpacing"/>
              <w:numPr>
                <w:ilvl w:val="0"/>
                <w:numId w:val="5"/>
              </w:numPr>
              <w:rPr>
                <w:rFonts w:ascii="Tahoma" w:hAnsi="Tahoma" w:cs="Tahoma"/>
              </w:rPr>
            </w:pPr>
            <w:r>
              <w:rPr>
                <w:rFonts w:ascii="Tahoma" w:hAnsi="Tahoma" w:cs="Tahoma"/>
              </w:rPr>
              <w:t xml:space="preserve">Tuesday 8 August from 10am until 12 noon in Borough Green High Street </w:t>
            </w:r>
          </w:p>
          <w:p w14:paraId="097106CD" w14:textId="77777777" w:rsidR="0070441B" w:rsidRDefault="0070441B" w:rsidP="000F0728">
            <w:pPr>
              <w:pStyle w:val="NoSpacing"/>
              <w:numPr>
                <w:ilvl w:val="0"/>
                <w:numId w:val="5"/>
              </w:numPr>
              <w:rPr>
                <w:rFonts w:ascii="Tahoma" w:hAnsi="Tahoma" w:cs="Tahoma"/>
              </w:rPr>
            </w:pPr>
            <w:r>
              <w:rPr>
                <w:rFonts w:ascii="Tahoma" w:hAnsi="Tahoma" w:cs="Tahoma"/>
              </w:rPr>
              <w:t xml:space="preserve">Tuesday 23 August from 10am until 12 noon at Martin Square, Larkfield </w:t>
            </w:r>
          </w:p>
          <w:p w14:paraId="501E8AAA" w14:textId="77777777" w:rsidR="0070441B" w:rsidRPr="0070441B" w:rsidRDefault="0070441B" w:rsidP="000F0728">
            <w:pPr>
              <w:pStyle w:val="NoSpacing"/>
              <w:numPr>
                <w:ilvl w:val="0"/>
                <w:numId w:val="5"/>
              </w:numPr>
              <w:rPr>
                <w:rFonts w:ascii="Tahoma" w:hAnsi="Tahoma" w:cs="Tahoma"/>
              </w:rPr>
            </w:pPr>
            <w:r>
              <w:rPr>
                <w:rFonts w:ascii="Tahoma" w:hAnsi="Tahoma" w:cs="Tahoma"/>
              </w:rPr>
              <w:t xml:space="preserve">Tuesday 5 September from 10am until 12 noon at Sainsbury’s, Tonbridge </w:t>
            </w:r>
          </w:p>
        </w:tc>
        <w:tc>
          <w:tcPr>
            <w:tcW w:w="3402" w:type="dxa"/>
          </w:tcPr>
          <w:p w14:paraId="3EBA6B55" w14:textId="77777777" w:rsidR="0070441B" w:rsidRDefault="0070441B" w:rsidP="000F0728">
            <w:pPr>
              <w:pStyle w:val="NoSpacing"/>
              <w:jc w:val="center"/>
              <w:rPr>
                <w:rFonts w:ascii="Tahoma" w:hAnsi="Tahoma" w:cs="Tahoma"/>
              </w:rPr>
            </w:pPr>
            <w:r>
              <w:rPr>
                <w:rFonts w:ascii="Tahoma" w:hAnsi="Tahoma" w:cs="Tahoma"/>
                <w:noProof/>
              </w:rPr>
              <w:drawing>
                <wp:inline distT="0" distB="0" distL="0" distR="0" wp14:anchorId="75852BFB" wp14:editId="10F523D0">
                  <wp:extent cx="1758950" cy="2346838"/>
                  <wp:effectExtent l="0" t="0" r="0" b="0"/>
                  <wp:docPr id="7" name="Picture 7" descr="Two women standing next to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o women standing next to a tabl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9752" cy="2347908"/>
                          </a:xfrm>
                          <a:prstGeom prst="rect">
                            <a:avLst/>
                          </a:prstGeom>
                          <a:noFill/>
                        </pic:spPr>
                      </pic:pic>
                    </a:graphicData>
                  </a:graphic>
                </wp:inline>
              </w:drawing>
            </w:r>
          </w:p>
        </w:tc>
      </w:tr>
    </w:tbl>
    <w:p w14:paraId="07F342EE" w14:textId="322B36EC" w:rsidR="0070441B" w:rsidRDefault="0070441B" w:rsidP="0070441B">
      <w:pPr>
        <w:pBdr>
          <w:bottom w:val="single" w:sz="12" w:space="1" w:color="auto"/>
        </w:pBdr>
        <w:spacing w:after="200" w:line="276" w:lineRule="auto"/>
        <w:ind w:hanging="426"/>
        <w:rPr>
          <w:rFonts w:ascii="Tahoma" w:hAnsi="Tahoma" w:cs="Tahoma"/>
          <w:b/>
          <w:bCs/>
          <w:sz w:val="16"/>
          <w:szCs w:val="16"/>
          <w:lang w:val="en-US"/>
        </w:rPr>
      </w:pPr>
    </w:p>
    <w:p w14:paraId="30576E83" w14:textId="06736629" w:rsidR="00D35062" w:rsidRPr="00C31037" w:rsidRDefault="00D35062" w:rsidP="0070441B">
      <w:pPr>
        <w:spacing w:after="200" w:line="276" w:lineRule="auto"/>
        <w:ind w:hanging="284"/>
        <w:rPr>
          <w:rFonts w:ascii="Tahoma" w:eastAsia="Times New Roman" w:hAnsi="Tahoma" w:cs="Tahoma"/>
          <w:b/>
          <w:bCs/>
          <w:color w:val="000000"/>
          <w:sz w:val="36"/>
          <w:szCs w:val="36"/>
          <w:lang w:val="en-US"/>
        </w:rPr>
      </w:pPr>
      <w:r w:rsidRPr="00C31037">
        <w:rPr>
          <w:rFonts w:ascii="Tahoma" w:hAnsi="Tahoma" w:cs="Tahoma"/>
          <w:b/>
          <w:bCs/>
          <w:sz w:val="36"/>
          <w:szCs w:val="36"/>
          <w:lang w:val="en-US"/>
        </w:rPr>
        <w:t>Useful contact details</w:t>
      </w:r>
    </w:p>
    <w:tbl>
      <w:tblPr>
        <w:tblW w:w="1060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1"/>
        <w:gridCol w:w="4361"/>
        <w:gridCol w:w="3831"/>
      </w:tblGrid>
      <w:tr w:rsidR="00D35062" w:rsidRPr="00466FA1" w14:paraId="0B425B6F" w14:textId="77777777" w:rsidTr="00D35062">
        <w:tc>
          <w:tcPr>
            <w:tcW w:w="2440" w:type="dxa"/>
          </w:tcPr>
          <w:p w14:paraId="253768D0" w14:textId="77777777" w:rsidR="00D35062" w:rsidRPr="00C31037" w:rsidRDefault="00D35062" w:rsidP="0022301C">
            <w:pPr>
              <w:pStyle w:val="NoSpacing"/>
              <w:rPr>
                <w:rFonts w:ascii="Tahoma" w:hAnsi="Tahoma" w:cs="Tahoma"/>
                <w:lang w:val="en-US"/>
              </w:rPr>
            </w:pPr>
            <w:r w:rsidRPr="00C31037">
              <w:rPr>
                <w:rFonts w:ascii="Tahoma" w:hAnsi="Tahoma" w:cs="Tahoma"/>
                <w:lang w:val="en-US"/>
              </w:rPr>
              <w:t>Community Safety Unit</w:t>
            </w:r>
          </w:p>
        </w:tc>
        <w:tc>
          <w:tcPr>
            <w:tcW w:w="4418" w:type="dxa"/>
          </w:tcPr>
          <w:p w14:paraId="59BCC981" w14:textId="77777777" w:rsidR="00D35062" w:rsidRPr="00C31037" w:rsidRDefault="00000000" w:rsidP="0022301C">
            <w:pPr>
              <w:pStyle w:val="NoSpacing"/>
              <w:rPr>
                <w:rFonts w:ascii="Tahoma" w:hAnsi="Tahoma" w:cs="Tahoma"/>
                <w:b/>
                <w:bCs/>
                <w:color w:val="00823B"/>
                <w:lang w:val="en-US"/>
              </w:rPr>
            </w:pPr>
            <w:hyperlink r:id="rId22" w:history="1">
              <w:r w:rsidR="00D35062" w:rsidRPr="00C31037">
                <w:rPr>
                  <w:rFonts w:ascii="Tahoma" w:hAnsi="Tahoma" w:cs="Tahoma"/>
                  <w:b/>
                  <w:bCs/>
                  <w:color w:val="00823B"/>
                  <w:u w:val="single"/>
                  <w:lang w:val="en-US"/>
                </w:rPr>
                <w:t>csp@tmbc.gov.uk</w:t>
              </w:r>
            </w:hyperlink>
          </w:p>
        </w:tc>
        <w:tc>
          <w:tcPr>
            <w:tcW w:w="3745" w:type="dxa"/>
          </w:tcPr>
          <w:p w14:paraId="3A8B40D1" w14:textId="77777777" w:rsidR="00D35062" w:rsidRPr="00C31037" w:rsidRDefault="00D35062" w:rsidP="0022301C">
            <w:pPr>
              <w:pStyle w:val="NoSpacing"/>
              <w:rPr>
                <w:rFonts w:ascii="Tahoma" w:hAnsi="Tahoma" w:cs="Tahoma"/>
                <w:lang w:val="en-US"/>
              </w:rPr>
            </w:pPr>
            <w:r w:rsidRPr="00C31037">
              <w:rPr>
                <w:rFonts w:ascii="Tahoma" w:hAnsi="Tahoma" w:cs="Tahoma"/>
                <w:lang w:val="en-US"/>
              </w:rPr>
              <w:t>01732 844522</w:t>
            </w:r>
          </w:p>
        </w:tc>
      </w:tr>
      <w:tr w:rsidR="00D35062" w:rsidRPr="00466FA1" w14:paraId="2072BF46" w14:textId="77777777" w:rsidTr="00D35062">
        <w:tc>
          <w:tcPr>
            <w:tcW w:w="2440" w:type="dxa"/>
          </w:tcPr>
          <w:p w14:paraId="0BBA6C12" w14:textId="77777777" w:rsidR="00D35062" w:rsidRPr="00C31037" w:rsidRDefault="00D35062" w:rsidP="0022301C">
            <w:pPr>
              <w:pStyle w:val="NoSpacing"/>
              <w:rPr>
                <w:rFonts w:ascii="Tahoma" w:hAnsi="Tahoma" w:cs="Tahoma"/>
                <w:lang w:val="en-US"/>
              </w:rPr>
            </w:pPr>
            <w:r w:rsidRPr="00C31037">
              <w:rPr>
                <w:rFonts w:ascii="Tahoma" w:hAnsi="Tahoma" w:cs="Tahoma"/>
                <w:lang w:val="en-US"/>
              </w:rPr>
              <w:t>TMBC ASB Officer</w:t>
            </w:r>
          </w:p>
        </w:tc>
        <w:tc>
          <w:tcPr>
            <w:tcW w:w="4418" w:type="dxa"/>
          </w:tcPr>
          <w:p w14:paraId="09D0B19B" w14:textId="77777777" w:rsidR="00D35062" w:rsidRPr="00C31037" w:rsidRDefault="00D35062" w:rsidP="0022301C">
            <w:pPr>
              <w:pStyle w:val="NoSpacing"/>
              <w:rPr>
                <w:rFonts w:ascii="Tahoma" w:hAnsi="Tahoma" w:cs="Tahoma"/>
                <w:lang w:val="en-US"/>
              </w:rPr>
            </w:pPr>
            <w:r w:rsidRPr="00C31037">
              <w:rPr>
                <w:rFonts w:ascii="Tahoma" w:hAnsi="Tahoma" w:cs="Tahoma"/>
                <w:lang w:val="en-US"/>
              </w:rPr>
              <w:t>Contact the Borough Council for help with ASB issues</w:t>
            </w:r>
          </w:p>
        </w:tc>
        <w:tc>
          <w:tcPr>
            <w:tcW w:w="3745" w:type="dxa"/>
          </w:tcPr>
          <w:p w14:paraId="263A2A3A" w14:textId="77777777" w:rsidR="00D35062" w:rsidRPr="00C31037" w:rsidRDefault="00D35062" w:rsidP="0022301C">
            <w:pPr>
              <w:pStyle w:val="NoSpacing"/>
              <w:rPr>
                <w:rFonts w:ascii="Tahoma" w:hAnsi="Tahoma" w:cs="Tahoma"/>
                <w:lang w:val="en-US"/>
              </w:rPr>
            </w:pPr>
            <w:r w:rsidRPr="00C31037">
              <w:rPr>
                <w:rFonts w:ascii="Tahoma" w:hAnsi="Tahoma" w:cs="Tahoma"/>
                <w:lang w:val="en-US"/>
              </w:rPr>
              <w:t>01732 876149</w:t>
            </w:r>
          </w:p>
        </w:tc>
      </w:tr>
      <w:tr w:rsidR="00D35062" w:rsidRPr="00466FA1" w14:paraId="01C91AA3" w14:textId="77777777" w:rsidTr="00D35062">
        <w:tc>
          <w:tcPr>
            <w:tcW w:w="2440" w:type="dxa"/>
          </w:tcPr>
          <w:p w14:paraId="6D20AFDA" w14:textId="77777777" w:rsidR="00D35062" w:rsidRPr="00C31037" w:rsidRDefault="00D35062" w:rsidP="0022301C">
            <w:pPr>
              <w:pStyle w:val="NoSpacing"/>
              <w:rPr>
                <w:rFonts w:ascii="Tahoma" w:hAnsi="Tahoma" w:cs="Tahoma"/>
                <w:lang w:val="en-US"/>
              </w:rPr>
            </w:pPr>
            <w:r w:rsidRPr="00C31037">
              <w:rPr>
                <w:rFonts w:ascii="Tahoma" w:hAnsi="Tahoma" w:cs="Tahoma"/>
                <w:lang w:val="en-US"/>
              </w:rPr>
              <w:t>Kent Police</w:t>
            </w:r>
          </w:p>
        </w:tc>
        <w:tc>
          <w:tcPr>
            <w:tcW w:w="4418" w:type="dxa"/>
          </w:tcPr>
          <w:p w14:paraId="1A072CB8" w14:textId="77777777" w:rsidR="00D35062" w:rsidRPr="00C31037" w:rsidRDefault="00D35062" w:rsidP="0022301C">
            <w:pPr>
              <w:pStyle w:val="NoSpacing"/>
              <w:rPr>
                <w:rFonts w:ascii="Tahoma" w:hAnsi="Tahoma" w:cs="Tahoma"/>
                <w:lang w:val="en-US"/>
              </w:rPr>
            </w:pPr>
            <w:r w:rsidRPr="00C31037">
              <w:rPr>
                <w:rFonts w:ascii="Tahoma" w:hAnsi="Tahoma" w:cs="Tahoma"/>
                <w:lang w:val="en-US"/>
              </w:rPr>
              <w:t xml:space="preserve">To report a non 999 </w:t>
            </w:r>
            <w:proofErr w:type="gramStart"/>
            <w:r w:rsidRPr="00C31037">
              <w:rPr>
                <w:rFonts w:ascii="Tahoma" w:hAnsi="Tahoma" w:cs="Tahoma"/>
                <w:lang w:val="en-US"/>
              </w:rPr>
              <w:t>call</w:t>
            </w:r>
            <w:proofErr w:type="gramEnd"/>
          </w:p>
        </w:tc>
        <w:tc>
          <w:tcPr>
            <w:tcW w:w="3745" w:type="dxa"/>
          </w:tcPr>
          <w:p w14:paraId="204B3F53" w14:textId="77777777" w:rsidR="00D35062" w:rsidRPr="00C31037" w:rsidRDefault="00D35062" w:rsidP="0022301C">
            <w:pPr>
              <w:pStyle w:val="NoSpacing"/>
              <w:rPr>
                <w:rFonts w:ascii="Tahoma" w:hAnsi="Tahoma" w:cs="Tahoma"/>
                <w:lang w:val="en-US"/>
              </w:rPr>
            </w:pPr>
            <w:r w:rsidRPr="00C31037">
              <w:rPr>
                <w:rFonts w:ascii="Tahoma" w:hAnsi="Tahoma" w:cs="Tahoma"/>
                <w:lang w:val="en-US"/>
              </w:rPr>
              <w:t>101</w:t>
            </w:r>
          </w:p>
        </w:tc>
      </w:tr>
      <w:tr w:rsidR="00D35062" w:rsidRPr="00466FA1" w14:paraId="20F096F6" w14:textId="77777777" w:rsidTr="00D35062">
        <w:tc>
          <w:tcPr>
            <w:tcW w:w="2440" w:type="dxa"/>
          </w:tcPr>
          <w:p w14:paraId="1B0F9DA2" w14:textId="77777777" w:rsidR="00D35062" w:rsidRPr="00C31037" w:rsidRDefault="00D35062" w:rsidP="0022301C">
            <w:pPr>
              <w:pStyle w:val="NoSpacing"/>
              <w:rPr>
                <w:rFonts w:ascii="Tahoma" w:hAnsi="Tahoma" w:cs="Tahoma"/>
                <w:lang w:val="en-US"/>
              </w:rPr>
            </w:pPr>
            <w:r w:rsidRPr="00C31037">
              <w:rPr>
                <w:rFonts w:ascii="Tahoma" w:hAnsi="Tahoma" w:cs="Tahoma"/>
                <w:lang w:val="en-US"/>
              </w:rPr>
              <w:t>KCC Community Wardens</w:t>
            </w:r>
          </w:p>
        </w:tc>
        <w:tc>
          <w:tcPr>
            <w:tcW w:w="4418" w:type="dxa"/>
          </w:tcPr>
          <w:p w14:paraId="411F0F18" w14:textId="77777777" w:rsidR="00D35062" w:rsidRPr="00C31037" w:rsidRDefault="00D35062" w:rsidP="0022301C">
            <w:pPr>
              <w:pStyle w:val="NoSpacing"/>
              <w:rPr>
                <w:rFonts w:ascii="Tahoma" w:hAnsi="Tahoma" w:cs="Tahoma"/>
                <w:lang w:val="en-US"/>
              </w:rPr>
            </w:pPr>
            <w:r w:rsidRPr="00C31037">
              <w:rPr>
                <w:rFonts w:ascii="Tahoma" w:hAnsi="Tahoma" w:cs="Tahoma"/>
                <w:lang w:val="en-US"/>
              </w:rPr>
              <w:t>Contact Sandra Edmonds, Warden Supervisor</w:t>
            </w:r>
          </w:p>
        </w:tc>
        <w:tc>
          <w:tcPr>
            <w:tcW w:w="3745" w:type="dxa"/>
          </w:tcPr>
          <w:p w14:paraId="5F92E1E2" w14:textId="77777777" w:rsidR="00D35062" w:rsidRPr="00C31037" w:rsidRDefault="00D35062" w:rsidP="0022301C">
            <w:pPr>
              <w:pStyle w:val="NoSpacing"/>
              <w:rPr>
                <w:rFonts w:ascii="Tahoma" w:hAnsi="Tahoma" w:cs="Tahoma"/>
                <w:lang w:val="en-US"/>
              </w:rPr>
            </w:pPr>
            <w:r w:rsidRPr="00C31037">
              <w:rPr>
                <w:rFonts w:ascii="Tahoma" w:hAnsi="Tahoma" w:cs="Tahoma"/>
                <w:lang w:val="en-US"/>
              </w:rPr>
              <w:t>07969 584183</w:t>
            </w:r>
          </w:p>
        </w:tc>
      </w:tr>
      <w:tr w:rsidR="00D35062" w:rsidRPr="00466FA1" w14:paraId="338EAFFA" w14:textId="77777777" w:rsidTr="00D35062">
        <w:tc>
          <w:tcPr>
            <w:tcW w:w="2440" w:type="dxa"/>
          </w:tcPr>
          <w:p w14:paraId="48DC1882" w14:textId="77777777" w:rsidR="00D35062" w:rsidRPr="00C31037" w:rsidRDefault="00D35062" w:rsidP="0022301C">
            <w:pPr>
              <w:pStyle w:val="NoSpacing"/>
              <w:rPr>
                <w:rFonts w:ascii="Tahoma" w:hAnsi="Tahoma" w:cs="Tahoma"/>
                <w:lang w:val="en-US"/>
              </w:rPr>
            </w:pPr>
            <w:r w:rsidRPr="00C31037">
              <w:rPr>
                <w:rFonts w:ascii="Tahoma" w:hAnsi="Tahoma" w:cs="Tahoma"/>
                <w:lang w:val="en-US"/>
              </w:rPr>
              <w:t xml:space="preserve">DAVSS </w:t>
            </w:r>
          </w:p>
        </w:tc>
        <w:tc>
          <w:tcPr>
            <w:tcW w:w="4418" w:type="dxa"/>
          </w:tcPr>
          <w:p w14:paraId="3EA51575" w14:textId="77777777" w:rsidR="00D35062" w:rsidRPr="00C31037" w:rsidRDefault="00D35062" w:rsidP="0022301C">
            <w:pPr>
              <w:pStyle w:val="NoSpacing"/>
              <w:rPr>
                <w:rFonts w:ascii="Tahoma" w:hAnsi="Tahoma" w:cs="Tahoma"/>
                <w:lang w:val="en-US"/>
              </w:rPr>
            </w:pPr>
            <w:r w:rsidRPr="00C31037">
              <w:rPr>
                <w:rFonts w:ascii="Tahoma" w:hAnsi="Tahoma" w:cs="Tahoma"/>
                <w:lang w:val="en-US"/>
              </w:rPr>
              <w:t>Offer support for victims of Domestic Abuse</w:t>
            </w:r>
          </w:p>
        </w:tc>
        <w:tc>
          <w:tcPr>
            <w:tcW w:w="3745" w:type="dxa"/>
          </w:tcPr>
          <w:p w14:paraId="5E35085D" w14:textId="77777777" w:rsidR="00D35062" w:rsidRPr="00C31037" w:rsidRDefault="00D35062" w:rsidP="0022301C">
            <w:pPr>
              <w:pStyle w:val="NoSpacing"/>
              <w:rPr>
                <w:rFonts w:ascii="Tahoma" w:hAnsi="Tahoma" w:cs="Tahoma"/>
                <w:lang w:val="en-US"/>
              </w:rPr>
            </w:pPr>
            <w:r w:rsidRPr="00C31037">
              <w:rPr>
                <w:rFonts w:ascii="Tahoma" w:hAnsi="Tahoma" w:cs="Tahoma"/>
                <w:lang w:val="en-US"/>
              </w:rPr>
              <w:t>01892 570538</w:t>
            </w:r>
          </w:p>
        </w:tc>
      </w:tr>
      <w:tr w:rsidR="00D35062" w:rsidRPr="00466FA1" w14:paraId="13783035" w14:textId="77777777" w:rsidTr="00D35062">
        <w:tc>
          <w:tcPr>
            <w:tcW w:w="2440" w:type="dxa"/>
          </w:tcPr>
          <w:p w14:paraId="0401DBA5" w14:textId="77777777" w:rsidR="00D35062" w:rsidRPr="00C31037" w:rsidRDefault="00D35062" w:rsidP="0022301C">
            <w:pPr>
              <w:pStyle w:val="NoSpacing"/>
              <w:rPr>
                <w:rFonts w:ascii="Tahoma" w:hAnsi="Tahoma" w:cs="Tahoma"/>
                <w:lang w:val="en-US"/>
              </w:rPr>
            </w:pPr>
            <w:r w:rsidRPr="00C31037">
              <w:rPr>
                <w:rFonts w:ascii="Tahoma" w:hAnsi="Tahoma" w:cs="Tahoma"/>
                <w:lang w:val="en-US"/>
              </w:rPr>
              <w:t>Lookahead IDVA service</w:t>
            </w:r>
          </w:p>
        </w:tc>
        <w:tc>
          <w:tcPr>
            <w:tcW w:w="4418" w:type="dxa"/>
          </w:tcPr>
          <w:p w14:paraId="565409E7" w14:textId="77777777" w:rsidR="00D35062" w:rsidRPr="00C31037" w:rsidRDefault="00D35062" w:rsidP="0022301C">
            <w:pPr>
              <w:pStyle w:val="NoSpacing"/>
              <w:rPr>
                <w:rFonts w:ascii="Tahoma" w:hAnsi="Tahoma" w:cs="Tahoma"/>
                <w:lang w:val="en-US"/>
              </w:rPr>
            </w:pPr>
            <w:r w:rsidRPr="00C31037">
              <w:rPr>
                <w:rFonts w:ascii="Tahoma" w:hAnsi="Tahoma" w:cs="Tahoma"/>
                <w:lang w:val="en-US"/>
              </w:rPr>
              <w:t xml:space="preserve">Support for victims of Domestic Abuse </w:t>
            </w:r>
          </w:p>
        </w:tc>
        <w:tc>
          <w:tcPr>
            <w:tcW w:w="3745" w:type="dxa"/>
          </w:tcPr>
          <w:p w14:paraId="710CCF43" w14:textId="77777777" w:rsidR="00D35062" w:rsidRPr="00C31037" w:rsidRDefault="00D35062" w:rsidP="0022301C">
            <w:pPr>
              <w:pStyle w:val="NoSpacing"/>
              <w:rPr>
                <w:rFonts w:ascii="Tahoma" w:hAnsi="Tahoma" w:cs="Tahoma"/>
              </w:rPr>
            </w:pPr>
            <w:r w:rsidRPr="00C31037">
              <w:rPr>
                <w:rFonts w:ascii="Tahoma" w:hAnsi="Tahoma" w:cs="Tahoma"/>
              </w:rPr>
              <w:t>03330 104660</w:t>
            </w:r>
          </w:p>
        </w:tc>
      </w:tr>
      <w:tr w:rsidR="00D35062" w:rsidRPr="00466FA1" w14:paraId="7FDF54B5" w14:textId="77777777" w:rsidTr="00D35062">
        <w:tc>
          <w:tcPr>
            <w:tcW w:w="2440" w:type="dxa"/>
          </w:tcPr>
          <w:p w14:paraId="04DE2644" w14:textId="77777777" w:rsidR="00D35062" w:rsidRPr="00C31037" w:rsidRDefault="00D35062" w:rsidP="0022301C">
            <w:pPr>
              <w:pStyle w:val="NoSpacing"/>
              <w:rPr>
                <w:rFonts w:ascii="Tahoma" w:hAnsi="Tahoma" w:cs="Tahoma"/>
                <w:lang w:val="en-US"/>
              </w:rPr>
            </w:pPr>
            <w:r w:rsidRPr="00C31037">
              <w:rPr>
                <w:rFonts w:ascii="Tahoma" w:hAnsi="Tahoma" w:cs="Tahoma"/>
                <w:lang w:val="en-US"/>
              </w:rPr>
              <w:t>Victim Support</w:t>
            </w:r>
          </w:p>
        </w:tc>
        <w:tc>
          <w:tcPr>
            <w:tcW w:w="4418" w:type="dxa"/>
          </w:tcPr>
          <w:p w14:paraId="596EBD58" w14:textId="77777777" w:rsidR="00D35062" w:rsidRPr="00C31037" w:rsidRDefault="00D35062" w:rsidP="0022301C">
            <w:pPr>
              <w:pStyle w:val="NoSpacing"/>
              <w:rPr>
                <w:rFonts w:ascii="Tahoma" w:hAnsi="Tahoma" w:cs="Tahoma"/>
                <w:lang w:val="en-US"/>
              </w:rPr>
            </w:pPr>
            <w:r w:rsidRPr="00C31037">
              <w:rPr>
                <w:rFonts w:ascii="Tahoma" w:hAnsi="Tahoma" w:cs="Tahoma"/>
                <w:lang w:val="en-US"/>
              </w:rPr>
              <w:t>Support for victims of crime and anyone experiencing domestic abuse</w:t>
            </w:r>
          </w:p>
        </w:tc>
        <w:tc>
          <w:tcPr>
            <w:tcW w:w="3745" w:type="dxa"/>
          </w:tcPr>
          <w:p w14:paraId="0862AD1E" w14:textId="77777777" w:rsidR="00D35062" w:rsidRPr="00C31037" w:rsidRDefault="00000000" w:rsidP="0022301C">
            <w:pPr>
              <w:pStyle w:val="NoSpacing"/>
              <w:rPr>
                <w:rFonts w:ascii="Tahoma" w:hAnsi="Tahoma" w:cs="Tahoma"/>
              </w:rPr>
            </w:pPr>
            <w:hyperlink r:id="rId23" w:history="1">
              <w:r w:rsidR="00D35062" w:rsidRPr="00C31037">
                <w:rPr>
                  <w:rStyle w:val="Hyperlink"/>
                  <w:rFonts w:ascii="Tahoma" w:hAnsi="Tahoma" w:cs="Tahoma"/>
                  <w:color w:val="auto"/>
                  <w:u w:val="none"/>
                </w:rPr>
                <w:t>08</w:t>
              </w:r>
            </w:hyperlink>
            <w:r w:rsidR="00D35062" w:rsidRPr="00C31037">
              <w:rPr>
                <w:rFonts w:ascii="Tahoma" w:hAnsi="Tahoma" w:cs="Tahoma"/>
              </w:rPr>
              <w:t>08 1689 111</w:t>
            </w:r>
          </w:p>
          <w:p w14:paraId="4C980AB3" w14:textId="77777777" w:rsidR="00D35062" w:rsidRPr="00C31037" w:rsidRDefault="00D35062" w:rsidP="0022301C">
            <w:pPr>
              <w:pStyle w:val="NoSpacing"/>
              <w:rPr>
                <w:rFonts w:ascii="Tahoma" w:hAnsi="Tahoma" w:cs="Tahoma"/>
              </w:rPr>
            </w:pPr>
          </w:p>
        </w:tc>
      </w:tr>
      <w:tr w:rsidR="00D35062" w:rsidRPr="00466FA1" w14:paraId="7E20A2B8" w14:textId="77777777" w:rsidTr="00D35062">
        <w:tc>
          <w:tcPr>
            <w:tcW w:w="2440" w:type="dxa"/>
          </w:tcPr>
          <w:p w14:paraId="35C1A23C" w14:textId="77777777" w:rsidR="00D35062" w:rsidRPr="00C31037" w:rsidRDefault="00D35062" w:rsidP="0022301C">
            <w:pPr>
              <w:pStyle w:val="NoSpacing"/>
              <w:rPr>
                <w:rFonts w:ascii="Tahoma" w:hAnsi="Tahoma" w:cs="Tahoma"/>
                <w:lang w:val="en-US"/>
              </w:rPr>
            </w:pPr>
            <w:proofErr w:type="spellStart"/>
            <w:r w:rsidRPr="00C31037">
              <w:rPr>
                <w:rFonts w:ascii="Tahoma" w:hAnsi="Tahoma" w:cs="Tahoma"/>
                <w:lang w:val="en-US"/>
              </w:rPr>
              <w:t>Maidstone</w:t>
            </w:r>
            <w:proofErr w:type="spellEnd"/>
            <w:r w:rsidRPr="00C31037">
              <w:rPr>
                <w:rFonts w:ascii="Tahoma" w:hAnsi="Tahoma" w:cs="Tahoma"/>
                <w:lang w:val="en-US"/>
              </w:rPr>
              <w:t xml:space="preserve"> Mediation </w:t>
            </w:r>
          </w:p>
        </w:tc>
        <w:tc>
          <w:tcPr>
            <w:tcW w:w="4418" w:type="dxa"/>
          </w:tcPr>
          <w:p w14:paraId="6079A2A6" w14:textId="77777777" w:rsidR="00D35062" w:rsidRPr="00C31037" w:rsidRDefault="00D35062" w:rsidP="0022301C">
            <w:pPr>
              <w:pStyle w:val="NoSpacing"/>
              <w:rPr>
                <w:rFonts w:ascii="Tahoma" w:hAnsi="Tahoma" w:cs="Tahoma"/>
                <w:lang w:val="en-US"/>
              </w:rPr>
            </w:pPr>
            <w:r w:rsidRPr="00C31037">
              <w:rPr>
                <w:rFonts w:ascii="Tahoma" w:hAnsi="Tahoma" w:cs="Tahoma"/>
                <w:lang w:val="en-US"/>
              </w:rPr>
              <w:t xml:space="preserve">Support to help resolve conflicts or disputes </w:t>
            </w:r>
          </w:p>
        </w:tc>
        <w:tc>
          <w:tcPr>
            <w:tcW w:w="3745" w:type="dxa"/>
          </w:tcPr>
          <w:p w14:paraId="3561A5C1" w14:textId="77777777" w:rsidR="00D35062" w:rsidRPr="00C31037" w:rsidRDefault="00D35062" w:rsidP="0022301C">
            <w:pPr>
              <w:pStyle w:val="NoSpacing"/>
              <w:rPr>
                <w:rFonts w:ascii="Tahoma" w:hAnsi="Tahoma" w:cs="Tahoma"/>
                <w:lang w:val="en-US"/>
              </w:rPr>
            </w:pPr>
            <w:r w:rsidRPr="00C31037">
              <w:rPr>
                <w:rFonts w:ascii="Tahoma" w:hAnsi="Tahoma" w:cs="Tahoma"/>
              </w:rPr>
              <w:t>01622 692843</w:t>
            </w:r>
          </w:p>
        </w:tc>
      </w:tr>
      <w:tr w:rsidR="00D35062" w:rsidRPr="00466FA1" w14:paraId="7D82B26B" w14:textId="77777777" w:rsidTr="00D35062">
        <w:tc>
          <w:tcPr>
            <w:tcW w:w="2440" w:type="dxa"/>
          </w:tcPr>
          <w:p w14:paraId="450F633B" w14:textId="77777777" w:rsidR="00D35062" w:rsidRPr="00C31037" w:rsidRDefault="00D35062" w:rsidP="0022301C">
            <w:pPr>
              <w:pStyle w:val="NoSpacing"/>
              <w:rPr>
                <w:rFonts w:ascii="Tahoma" w:hAnsi="Tahoma" w:cs="Tahoma"/>
                <w:lang w:val="en-US"/>
              </w:rPr>
            </w:pPr>
            <w:r w:rsidRPr="00C31037">
              <w:rPr>
                <w:rFonts w:ascii="Tahoma" w:hAnsi="Tahoma" w:cs="Tahoma"/>
                <w:lang w:val="en-US"/>
              </w:rPr>
              <w:t xml:space="preserve">West Kent Mediation </w:t>
            </w:r>
          </w:p>
        </w:tc>
        <w:tc>
          <w:tcPr>
            <w:tcW w:w="4418" w:type="dxa"/>
          </w:tcPr>
          <w:p w14:paraId="7A5EA7F8" w14:textId="77777777" w:rsidR="00D35062" w:rsidRPr="00C31037" w:rsidRDefault="00D35062" w:rsidP="0022301C">
            <w:pPr>
              <w:pStyle w:val="NoSpacing"/>
              <w:rPr>
                <w:rFonts w:ascii="Tahoma" w:hAnsi="Tahoma" w:cs="Tahoma"/>
                <w:lang w:val="en-US"/>
              </w:rPr>
            </w:pPr>
            <w:r w:rsidRPr="00C31037">
              <w:rPr>
                <w:rFonts w:ascii="Tahoma" w:hAnsi="Tahoma" w:cs="Tahoma"/>
                <w:lang w:val="en-US"/>
              </w:rPr>
              <w:t>Support to help resolve conflicts or disputes</w:t>
            </w:r>
          </w:p>
        </w:tc>
        <w:tc>
          <w:tcPr>
            <w:tcW w:w="3745" w:type="dxa"/>
          </w:tcPr>
          <w:p w14:paraId="1C5ED79F" w14:textId="77777777" w:rsidR="00D35062" w:rsidRPr="00C31037" w:rsidRDefault="00D35062" w:rsidP="0022301C">
            <w:pPr>
              <w:pStyle w:val="NoSpacing"/>
              <w:rPr>
                <w:rFonts w:ascii="Tahoma" w:hAnsi="Tahoma" w:cs="Tahoma"/>
              </w:rPr>
            </w:pPr>
            <w:r w:rsidRPr="00C31037">
              <w:rPr>
                <w:rFonts w:ascii="Tahoma" w:hAnsi="Tahoma" w:cs="Tahoma"/>
              </w:rPr>
              <w:t>01732 469696</w:t>
            </w:r>
          </w:p>
        </w:tc>
      </w:tr>
      <w:tr w:rsidR="00D35062" w:rsidRPr="00466FA1" w14:paraId="7B0D5F35" w14:textId="77777777" w:rsidTr="00D35062">
        <w:tc>
          <w:tcPr>
            <w:tcW w:w="2440" w:type="dxa"/>
          </w:tcPr>
          <w:p w14:paraId="6F149EC2" w14:textId="392A482E" w:rsidR="00D35062" w:rsidRPr="00C31037" w:rsidRDefault="00D35062" w:rsidP="00D35062">
            <w:pPr>
              <w:pStyle w:val="NoSpacing"/>
              <w:rPr>
                <w:rFonts w:ascii="Tahoma" w:hAnsi="Tahoma" w:cs="Tahoma"/>
                <w:lang w:val="en-US"/>
              </w:rPr>
            </w:pPr>
            <w:r>
              <w:rPr>
                <w:rFonts w:ascii="Tahoma" w:hAnsi="Tahoma" w:cs="Tahoma"/>
                <w:lang w:val="en-US"/>
              </w:rPr>
              <w:t xml:space="preserve">Protection Against Stalking </w:t>
            </w:r>
          </w:p>
        </w:tc>
        <w:tc>
          <w:tcPr>
            <w:tcW w:w="4418" w:type="dxa"/>
          </w:tcPr>
          <w:p w14:paraId="051B699F" w14:textId="261FCFA0" w:rsidR="00D35062" w:rsidRPr="00C31037" w:rsidRDefault="00D35062" w:rsidP="00D35062">
            <w:pPr>
              <w:pStyle w:val="NoSpacing"/>
              <w:rPr>
                <w:rFonts w:ascii="Tahoma" w:hAnsi="Tahoma" w:cs="Tahoma"/>
                <w:lang w:val="en-US"/>
              </w:rPr>
            </w:pPr>
            <w:r w:rsidRPr="00D35062">
              <w:rPr>
                <w:rFonts w:ascii="Tahoma" w:hAnsi="Tahoma" w:cs="Tahoma"/>
              </w:rPr>
              <w:t>Support for anyone being stalked or harassed</w:t>
            </w:r>
          </w:p>
        </w:tc>
        <w:tc>
          <w:tcPr>
            <w:tcW w:w="3745" w:type="dxa"/>
          </w:tcPr>
          <w:p w14:paraId="07AFB708" w14:textId="2D6CE878" w:rsidR="00D35062" w:rsidRPr="00D35062" w:rsidRDefault="00000000" w:rsidP="00D35062">
            <w:pPr>
              <w:pStyle w:val="NoSpacing"/>
              <w:rPr>
                <w:rFonts w:ascii="Tahoma" w:hAnsi="Tahoma" w:cs="Tahoma"/>
                <w:b/>
                <w:bCs/>
              </w:rPr>
            </w:pPr>
            <w:hyperlink r:id="rId24" w:history="1">
              <w:r w:rsidR="00D35062" w:rsidRPr="00D35062">
                <w:rPr>
                  <w:rStyle w:val="Hyperlink"/>
                  <w:b/>
                  <w:bCs/>
                  <w:color w:val="385623" w:themeColor="accent6" w:themeShade="80"/>
                </w:rPr>
                <w:t>Support@protectionagainststalking.org</w:t>
              </w:r>
            </w:hyperlink>
          </w:p>
        </w:tc>
      </w:tr>
    </w:tbl>
    <w:tbl>
      <w:tblPr>
        <w:tblpPr w:leftFromText="180" w:rightFromText="180" w:vertAnchor="text" w:horzAnchor="margin" w:tblpXSpec="center" w:tblpY="603"/>
        <w:tblW w:w="10490" w:type="dxa"/>
        <w:shd w:val="clear" w:color="auto" w:fill="008000"/>
        <w:tblLook w:val="0000" w:firstRow="0" w:lastRow="0" w:firstColumn="0" w:lastColumn="0" w:noHBand="0" w:noVBand="0"/>
      </w:tblPr>
      <w:tblGrid>
        <w:gridCol w:w="10490"/>
      </w:tblGrid>
      <w:tr w:rsidR="00D35062" w:rsidRPr="00466FA1" w14:paraId="5DC807AC" w14:textId="77777777" w:rsidTr="0022301C">
        <w:trPr>
          <w:cantSplit/>
          <w:trHeight w:val="426"/>
        </w:trPr>
        <w:tc>
          <w:tcPr>
            <w:tcW w:w="10490" w:type="dxa"/>
            <w:shd w:val="clear" w:color="auto" w:fill="008000"/>
          </w:tcPr>
          <w:p w14:paraId="1A03B3E6" w14:textId="77777777" w:rsidR="00D35062" w:rsidRPr="00466FA1" w:rsidRDefault="00D35062" w:rsidP="0022301C">
            <w:pPr>
              <w:pStyle w:val="NoSpacing"/>
              <w:rPr>
                <w:color w:val="FFFFFF"/>
                <w:sz w:val="20"/>
                <w:szCs w:val="28"/>
                <w:lang w:val="en-US"/>
              </w:rPr>
            </w:pPr>
            <w:r w:rsidRPr="00466FA1">
              <w:rPr>
                <w:color w:val="FFFFFF"/>
                <w:sz w:val="20"/>
                <w:szCs w:val="28"/>
                <w:lang w:val="en-US"/>
              </w:rPr>
              <w:t xml:space="preserve">Newsletter produced by </w:t>
            </w:r>
            <w:proofErr w:type="spellStart"/>
            <w:r w:rsidRPr="00466FA1">
              <w:rPr>
                <w:color w:val="FFFFFF"/>
                <w:sz w:val="20"/>
                <w:szCs w:val="28"/>
                <w:lang w:val="en-US"/>
              </w:rPr>
              <w:t>Tonbridge</w:t>
            </w:r>
            <w:proofErr w:type="spellEnd"/>
            <w:r w:rsidRPr="00466FA1">
              <w:rPr>
                <w:color w:val="FFFFFF"/>
                <w:sz w:val="20"/>
                <w:szCs w:val="28"/>
                <w:lang w:val="en-US"/>
              </w:rPr>
              <w:t xml:space="preserve"> and Malling CSP</w:t>
            </w:r>
          </w:p>
          <w:p w14:paraId="1B19504E" w14:textId="77777777" w:rsidR="00D35062" w:rsidRPr="00466FA1" w:rsidRDefault="00D35062" w:rsidP="0022301C">
            <w:pPr>
              <w:pStyle w:val="NoSpacing"/>
              <w:rPr>
                <w:color w:val="FFFFFF"/>
                <w:sz w:val="20"/>
                <w:szCs w:val="24"/>
                <w:lang w:val="en-US"/>
              </w:rPr>
            </w:pPr>
            <w:r w:rsidRPr="00466FA1">
              <w:rPr>
                <w:color w:val="FFFFFF"/>
                <w:sz w:val="20"/>
                <w:szCs w:val="24"/>
                <w:lang w:val="en-US"/>
              </w:rPr>
              <w:t xml:space="preserve">Enquires to Alison Finch, Safer and Stronger Communities Manager, </w:t>
            </w:r>
            <w:proofErr w:type="spellStart"/>
            <w:r w:rsidRPr="00466FA1">
              <w:rPr>
                <w:color w:val="FFFFFF"/>
                <w:sz w:val="20"/>
                <w:szCs w:val="24"/>
                <w:lang w:val="en-US"/>
              </w:rPr>
              <w:t>Tonbridge</w:t>
            </w:r>
            <w:proofErr w:type="spellEnd"/>
            <w:r w:rsidRPr="00466FA1">
              <w:rPr>
                <w:color w:val="FFFFFF"/>
                <w:sz w:val="20"/>
                <w:szCs w:val="24"/>
                <w:lang w:val="en-US"/>
              </w:rPr>
              <w:t xml:space="preserve"> &amp; Malling Borough Council, Gibson Building, Gibson Drive, Kings Hill, West Malling ME19 4LZ, Tel: 01732 844522 </w:t>
            </w:r>
          </w:p>
          <w:p w14:paraId="352A7A55" w14:textId="77777777" w:rsidR="00D35062" w:rsidRPr="00466FA1" w:rsidRDefault="00D35062" w:rsidP="0022301C">
            <w:pPr>
              <w:pStyle w:val="NoSpacing"/>
              <w:rPr>
                <w:color w:val="FFFFFF"/>
                <w:sz w:val="20"/>
                <w:szCs w:val="24"/>
                <w:lang w:val="en-US"/>
              </w:rPr>
            </w:pPr>
            <w:r w:rsidRPr="00466FA1">
              <w:rPr>
                <w:color w:val="FFFFFF"/>
                <w:sz w:val="20"/>
                <w:szCs w:val="24"/>
                <w:lang w:val="en-US"/>
              </w:rPr>
              <w:t xml:space="preserve">Email: </w:t>
            </w:r>
            <w:hyperlink r:id="rId25" w:history="1">
              <w:r w:rsidRPr="00466FA1">
                <w:rPr>
                  <w:color w:val="FFFFFF"/>
                  <w:sz w:val="20"/>
                  <w:szCs w:val="24"/>
                  <w:u w:val="single"/>
                  <w:lang w:val="en-US"/>
                </w:rPr>
                <w:t>csp@tmbc.gov.uk</w:t>
              </w:r>
            </w:hyperlink>
            <w:r w:rsidRPr="00466FA1">
              <w:rPr>
                <w:color w:val="FFFFFF"/>
                <w:sz w:val="20"/>
                <w:szCs w:val="24"/>
                <w:lang w:val="en-US"/>
              </w:rPr>
              <w:t xml:space="preserve"> </w:t>
            </w:r>
          </w:p>
          <w:p w14:paraId="39A3D8FC" w14:textId="77777777" w:rsidR="00D35062" w:rsidRPr="005F123E" w:rsidRDefault="00D35062" w:rsidP="0022301C">
            <w:pPr>
              <w:pStyle w:val="NoSpacing"/>
              <w:rPr>
                <w:color w:val="FFFFFF"/>
                <w:sz w:val="20"/>
                <w:szCs w:val="24"/>
                <w:lang w:val="en-US"/>
              </w:rPr>
            </w:pPr>
            <w:r w:rsidRPr="00466FA1">
              <w:rPr>
                <w:color w:val="FFFFFF"/>
                <w:sz w:val="20"/>
                <w:szCs w:val="24"/>
                <w:lang w:val="en-US"/>
              </w:rPr>
              <w:t xml:space="preserve">Twitter: TM_CSP                      Facebook: </w:t>
            </w:r>
            <w:proofErr w:type="spellStart"/>
            <w:r w:rsidRPr="00466FA1">
              <w:rPr>
                <w:color w:val="FFFFFF"/>
                <w:sz w:val="20"/>
                <w:szCs w:val="24"/>
                <w:lang w:val="en-US"/>
              </w:rPr>
              <w:t>Tonbridge</w:t>
            </w:r>
            <w:proofErr w:type="spellEnd"/>
            <w:r w:rsidRPr="00466FA1">
              <w:rPr>
                <w:color w:val="FFFFFF"/>
                <w:sz w:val="20"/>
                <w:szCs w:val="24"/>
                <w:lang w:val="en-US"/>
              </w:rPr>
              <w:t xml:space="preserve"> and Malling Community Safety Partnership </w:t>
            </w:r>
          </w:p>
        </w:tc>
      </w:tr>
    </w:tbl>
    <w:p w14:paraId="3A80ACC2" w14:textId="77777777" w:rsidR="00A020D4" w:rsidRDefault="00000000"/>
    <w:sectPr w:rsidR="00A020D4" w:rsidSect="00AD113B">
      <w:footerReference w:type="default" r:id="rId26"/>
      <w:pgSz w:w="11906" w:h="16838"/>
      <w:pgMar w:top="1440" w:right="991"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A5727" w14:textId="77777777" w:rsidR="00B24BC0" w:rsidRDefault="00B24BC0" w:rsidP="00AD113B">
      <w:pPr>
        <w:spacing w:after="0" w:line="240" w:lineRule="auto"/>
      </w:pPr>
      <w:r>
        <w:separator/>
      </w:r>
    </w:p>
  </w:endnote>
  <w:endnote w:type="continuationSeparator" w:id="0">
    <w:p w14:paraId="10515DC1" w14:textId="77777777" w:rsidR="00B24BC0" w:rsidRDefault="00B24BC0" w:rsidP="00AD1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2228648"/>
      <w:docPartObj>
        <w:docPartGallery w:val="Page Numbers (Bottom of Page)"/>
        <w:docPartUnique/>
      </w:docPartObj>
    </w:sdtPr>
    <w:sdtEndPr>
      <w:rPr>
        <w:noProof/>
      </w:rPr>
    </w:sdtEndPr>
    <w:sdtContent>
      <w:p w14:paraId="1DC8BC23" w14:textId="4B17C7FE" w:rsidR="00AD113B" w:rsidRDefault="00AD113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014CD9" w14:textId="77777777" w:rsidR="00AD113B" w:rsidRDefault="00AD11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97B74" w14:textId="77777777" w:rsidR="00B24BC0" w:rsidRDefault="00B24BC0" w:rsidP="00AD113B">
      <w:pPr>
        <w:spacing w:after="0" w:line="240" w:lineRule="auto"/>
      </w:pPr>
      <w:r>
        <w:separator/>
      </w:r>
    </w:p>
  </w:footnote>
  <w:footnote w:type="continuationSeparator" w:id="0">
    <w:p w14:paraId="58DEFFF8" w14:textId="77777777" w:rsidR="00B24BC0" w:rsidRDefault="00B24BC0" w:rsidP="00AD11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52B7C"/>
    <w:multiLevelType w:val="hybridMultilevel"/>
    <w:tmpl w:val="C860872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 w15:restartNumberingAfterBreak="0">
    <w:nsid w:val="43374F2A"/>
    <w:multiLevelType w:val="hybridMultilevel"/>
    <w:tmpl w:val="AA64533C"/>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 w15:restartNumberingAfterBreak="0">
    <w:nsid w:val="477A5728"/>
    <w:multiLevelType w:val="hybridMultilevel"/>
    <w:tmpl w:val="ADFE980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 w15:restartNumberingAfterBreak="0">
    <w:nsid w:val="7C406D57"/>
    <w:multiLevelType w:val="hybridMultilevel"/>
    <w:tmpl w:val="BEEE2C1A"/>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4" w15:restartNumberingAfterBreak="0">
    <w:nsid w:val="7DC36EF9"/>
    <w:multiLevelType w:val="hybridMultilevel"/>
    <w:tmpl w:val="3D787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8853367">
    <w:abstractNumId w:val="2"/>
  </w:num>
  <w:num w:numId="2" w16cid:durableId="1476755144">
    <w:abstractNumId w:val="0"/>
  </w:num>
  <w:num w:numId="3" w16cid:durableId="1254436859">
    <w:abstractNumId w:val="4"/>
  </w:num>
  <w:num w:numId="4" w16cid:durableId="556208618">
    <w:abstractNumId w:val="3"/>
  </w:num>
  <w:num w:numId="5" w16cid:durableId="12502359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062"/>
    <w:rsid w:val="00067E51"/>
    <w:rsid w:val="00122A85"/>
    <w:rsid w:val="00143E21"/>
    <w:rsid w:val="001A7F23"/>
    <w:rsid w:val="003A6BAD"/>
    <w:rsid w:val="004068AE"/>
    <w:rsid w:val="00487A85"/>
    <w:rsid w:val="004D3BDB"/>
    <w:rsid w:val="006A24E9"/>
    <w:rsid w:val="0070441B"/>
    <w:rsid w:val="007C64AE"/>
    <w:rsid w:val="008E3A40"/>
    <w:rsid w:val="00A62469"/>
    <w:rsid w:val="00AD113B"/>
    <w:rsid w:val="00B24BC0"/>
    <w:rsid w:val="00C163D8"/>
    <w:rsid w:val="00CA7057"/>
    <w:rsid w:val="00D35062"/>
    <w:rsid w:val="00E50487"/>
    <w:rsid w:val="00F15BC4"/>
    <w:rsid w:val="00FF3E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0EAAD"/>
  <w15:chartTrackingRefBased/>
  <w15:docId w15:val="{013AAC94-876C-4A6E-8B27-A894A3923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0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35062"/>
    <w:pPr>
      <w:spacing w:after="0" w:line="240" w:lineRule="auto"/>
    </w:pPr>
  </w:style>
  <w:style w:type="character" w:styleId="Hyperlink">
    <w:name w:val="Hyperlink"/>
    <w:basedOn w:val="DefaultParagraphFont"/>
    <w:uiPriority w:val="99"/>
    <w:unhideWhenUsed/>
    <w:rsid w:val="00D35062"/>
    <w:rPr>
      <w:color w:val="0563C1" w:themeColor="hyperlink"/>
      <w:u w:val="single"/>
    </w:rPr>
  </w:style>
  <w:style w:type="table" w:styleId="TableGrid">
    <w:name w:val="Table Grid"/>
    <w:basedOn w:val="TableNormal"/>
    <w:uiPriority w:val="59"/>
    <w:rsid w:val="00D350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163D8"/>
    <w:rPr>
      <w:color w:val="605E5C"/>
      <w:shd w:val="clear" w:color="auto" w:fill="E1DFDD"/>
    </w:rPr>
  </w:style>
  <w:style w:type="paragraph" w:styleId="Header">
    <w:name w:val="header"/>
    <w:basedOn w:val="Normal"/>
    <w:link w:val="HeaderChar"/>
    <w:uiPriority w:val="99"/>
    <w:unhideWhenUsed/>
    <w:rsid w:val="00AD1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113B"/>
  </w:style>
  <w:style w:type="paragraph" w:styleId="Footer">
    <w:name w:val="footer"/>
    <w:basedOn w:val="Normal"/>
    <w:link w:val="FooterChar"/>
    <w:uiPriority w:val="99"/>
    <w:unhideWhenUsed/>
    <w:rsid w:val="00AD1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11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ison.finch@tmbc.gov.uk" TargetMode="External"/><Relationship Id="rId13" Type="http://schemas.openxmlformats.org/officeDocument/2006/relationships/image" Target="media/image4.svg"/><Relationship Id="rId18" Type="http://schemas.openxmlformats.org/officeDocument/2006/relationships/hyperlink" Target="https://www.tmbc.gov.uk/environmental-health/pollution"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yperlink" Target="https://www.tmbc.gov.uk/community-services/report-anti-social-behaviour/2" TargetMode="External"/><Relationship Id="rId25" Type="http://schemas.openxmlformats.org/officeDocument/2006/relationships/hyperlink" Target="mailto:cdrp@tmbc.gov.uk"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www.tmbc.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mailto:Support@protectionagainststalking.org" TargetMode="External"/><Relationship Id="rId5" Type="http://schemas.openxmlformats.org/officeDocument/2006/relationships/footnotes" Target="footnotes.xml"/><Relationship Id="rId15" Type="http://schemas.openxmlformats.org/officeDocument/2006/relationships/hyperlink" Target="http://www.immobilise.com" TargetMode="External"/><Relationship Id="rId23" Type="http://schemas.openxmlformats.org/officeDocument/2006/relationships/hyperlink" Target="tel:08" TargetMode="External"/><Relationship Id="rId28" Type="http://schemas.openxmlformats.org/officeDocument/2006/relationships/theme" Target="theme/theme1.xml"/><Relationship Id="rId10" Type="http://schemas.openxmlformats.org/officeDocument/2006/relationships/hyperlink" Target="mailto:csp@tmbc.gov.uk" TargetMode="External"/><Relationship Id="rId19" Type="http://schemas.openxmlformats.org/officeDocument/2006/relationships/hyperlink" Target="https://www.kent.police.uk/ro/report/asb/af/antisocial-behaviour/" TargetMode="External"/><Relationship Id="rId4" Type="http://schemas.openxmlformats.org/officeDocument/2006/relationships/webSettings" Target="webSettings.xml"/><Relationship Id="rId9" Type="http://schemas.openxmlformats.org/officeDocument/2006/relationships/hyperlink" Target="mailto:Anthony.garnett@tmbc.gov.uk" TargetMode="External"/><Relationship Id="rId14" Type="http://schemas.openxmlformats.org/officeDocument/2006/relationships/hyperlink" Target="mailto:csp@tmbc.gov.uk" TargetMode="External"/><Relationship Id="rId22" Type="http://schemas.openxmlformats.org/officeDocument/2006/relationships/hyperlink" Target="mailto:csp@tmbc.gov.uk"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1477</Words>
  <Characters>8422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Finch</dc:creator>
  <cp:keywords/>
  <dc:description/>
  <cp:lastModifiedBy>Ryarsh Parish Council</cp:lastModifiedBy>
  <cp:revision>2</cp:revision>
  <dcterms:created xsi:type="dcterms:W3CDTF">2023-07-25T14:16:00Z</dcterms:created>
  <dcterms:modified xsi:type="dcterms:W3CDTF">2023-07-25T14:16:00Z</dcterms:modified>
</cp:coreProperties>
</file>